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D03EB" w14:textId="35094114" w:rsidR="002957F8" w:rsidRDefault="002957F8" w:rsidP="002957F8">
      <w:pPr>
        <w:pStyle w:val="Tytu"/>
        <w:jc w:val="right"/>
        <w:rPr>
          <w:sz w:val="22"/>
          <w:szCs w:val="22"/>
        </w:rPr>
      </w:pPr>
      <w:r>
        <w:rPr>
          <w:sz w:val="22"/>
          <w:szCs w:val="22"/>
        </w:rPr>
        <w:t>Rozdział III SWZ</w:t>
      </w:r>
      <w:r w:rsidR="0075031C">
        <w:rPr>
          <w:sz w:val="22"/>
          <w:szCs w:val="22"/>
        </w:rPr>
        <w:t>(załącznik nr 7)</w:t>
      </w:r>
    </w:p>
    <w:p w14:paraId="542C4A87" w14:textId="77777777" w:rsidR="002957F8" w:rsidRDefault="002957F8" w:rsidP="002957F8">
      <w:pPr>
        <w:pStyle w:val="Tytu"/>
        <w:jc w:val="right"/>
        <w:rPr>
          <w:sz w:val="22"/>
          <w:szCs w:val="22"/>
        </w:rPr>
      </w:pPr>
      <w:r>
        <w:rPr>
          <w:sz w:val="22"/>
          <w:szCs w:val="22"/>
        </w:rPr>
        <w:t>projektowane postanowienia umowy</w:t>
      </w:r>
    </w:p>
    <w:p w14:paraId="4233F60F" w14:textId="77777777" w:rsidR="002957F8" w:rsidRPr="002957F8" w:rsidRDefault="002957F8" w:rsidP="002957F8">
      <w:pPr>
        <w:pStyle w:val="Tytu"/>
        <w:jc w:val="right"/>
        <w:rPr>
          <w:sz w:val="22"/>
          <w:szCs w:val="22"/>
        </w:rPr>
      </w:pPr>
    </w:p>
    <w:p w14:paraId="5E736F32" w14:textId="77777777" w:rsidR="00CB507F" w:rsidRPr="002957F8" w:rsidRDefault="002957F8" w:rsidP="00CB507F">
      <w:pPr>
        <w:pStyle w:val="Tytu"/>
        <w:rPr>
          <w:sz w:val="24"/>
          <w:szCs w:val="24"/>
        </w:rPr>
      </w:pPr>
      <w:r w:rsidRPr="002957F8">
        <w:rPr>
          <w:sz w:val="24"/>
          <w:szCs w:val="24"/>
        </w:rPr>
        <w:t>UMOWA Nr ……</w:t>
      </w:r>
    </w:p>
    <w:p w14:paraId="0D7DB186" w14:textId="77777777" w:rsidR="002957F8" w:rsidRDefault="002957F8" w:rsidP="00CB507F">
      <w:pPr>
        <w:jc w:val="both"/>
      </w:pPr>
    </w:p>
    <w:p w14:paraId="2A102BC9" w14:textId="31F322EE" w:rsidR="00CB507F" w:rsidRPr="0075031C" w:rsidRDefault="0075031C" w:rsidP="00CB507F">
      <w:pPr>
        <w:jc w:val="both"/>
        <w:rPr>
          <w:sz w:val="22"/>
          <w:szCs w:val="22"/>
        </w:rPr>
      </w:pPr>
      <w:r w:rsidRPr="0075031C">
        <w:rPr>
          <w:sz w:val="22"/>
          <w:szCs w:val="22"/>
        </w:rPr>
        <w:t xml:space="preserve">zawarta z dniem złożenia kwalifikowanego podpisu elektronicznego przez osobę reprezentującą Stronę składającą podpis jako ostatnia </w:t>
      </w:r>
      <w:r w:rsidR="00CB507F" w:rsidRPr="0075031C">
        <w:rPr>
          <w:sz w:val="22"/>
          <w:szCs w:val="22"/>
        </w:rPr>
        <w:t>pomiędzy:</w:t>
      </w:r>
    </w:p>
    <w:p w14:paraId="496C8A25" w14:textId="77777777" w:rsidR="00562046" w:rsidRDefault="00562046" w:rsidP="00562046">
      <w:pPr>
        <w:jc w:val="both"/>
        <w:rPr>
          <w:b/>
          <w:bCs/>
          <w:iCs/>
          <w:sz w:val="22"/>
          <w:szCs w:val="22"/>
        </w:rPr>
      </w:pPr>
    </w:p>
    <w:p w14:paraId="63FC9C42" w14:textId="241CF919" w:rsidR="00562046" w:rsidRPr="000D2363" w:rsidRDefault="00562046" w:rsidP="00562046">
      <w:pPr>
        <w:jc w:val="both"/>
        <w:rPr>
          <w:sz w:val="22"/>
          <w:szCs w:val="22"/>
        </w:rPr>
      </w:pPr>
      <w:r w:rsidRPr="000D2363">
        <w:rPr>
          <w:b/>
          <w:bCs/>
          <w:iCs/>
          <w:sz w:val="22"/>
          <w:szCs w:val="22"/>
        </w:rPr>
        <w:t>Szpitalem Na Wyspie Sp. z o.o.</w:t>
      </w:r>
      <w:r w:rsidRPr="000D2363">
        <w:rPr>
          <w:sz w:val="22"/>
          <w:szCs w:val="22"/>
        </w:rPr>
        <w:t xml:space="preserve"> z siedzibą  w  Żarach, przy  ul. Pszennej 2,  </w:t>
      </w:r>
      <w:r w:rsidRPr="000D2363">
        <w:rPr>
          <w:bCs/>
          <w:iCs/>
          <w:sz w:val="22"/>
          <w:szCs w:val="22"/>
        </w:rPr>
        <w:t>68-200 Żary</w:t>
      </w:r>
      <w:r>
        <w:rPr>
          <w:sz w:val="22"/>
          <w:szCs w:val="22"/>
        </w:rPr>
        <w:t>, wpisaną</w:t>
      </w:r>
      <w:r w:rsidR="009A5CC8">
        <w:rPr>
          <w:sz w:val="22"/>
          <w:szCs w:val="22"/>
        </w:rPr>
        <w:t xml:space="preserve"> do rejestru p</w:t>
      </w:r>
      <w:r w:rsidRPr="000D2363">
        <w:rPr>
          <w:sz w:val="22"/>
          <w:szCs w:val="22"/>
        </w:rPr>
        <w:t>rzedsiębiorców prowadzonego przez Sąd Rejonowy w Zielonej Górze, VIII Wydział Gospodarczy Krajowego Rejestru Sądowego pod numerem KRS 0000080318, z  kapita</w:t>
      </w:r>
      <w:r w:rsidR="009A5CC8">
        <w:rPr>
          <w:sz w:val="22"/>
          <w:szCs w:val="22"/>
        </w:rPr>
        <w:t>łem zakładowym w wysokości  24 8</w:t>
      </w:r>
      <w:r w:rsidRPr="000D2363">
        <w:rPr>
          <w:sz w:val="22"/>
          <w:szCs w:val="22"/>
        </w:rPr>
        <w:t xml:space="preserve">30 500,00 </w:t>
      </w:r>
      <w:r>
        <w:rPr>
          <w:sz w:val="22"/>
          <w:szCs w:val="22"/>
        </w:rPr>
        <w:t>zł,  posiadającą</w:t>
      </w:r>
      <w:r w:rsidRPr="000D2363">
        <w:rPr>
          <w:sz w:val="22"/>
          <w:szCs w:val="22"/>
        </w:rPr>
        <w:t xml:space="preserve"> NIP  928-18-52-023, </w:t>
      </w:r>
      <w:r>
        <w:rPr>
          <w:sz w:val="22"/>
          <w:szCs w:val="22"/>
        </w:rPr>
        <w:t>REGON 977947094,</w:t>
      </w:r>
      <w:r w:rsidR="0075031C">
        <w:rPr>
          <w:sz w:val="22"/>
          <w:szCs w:val="22"/>
        </w:rPr>
        <w:t xml:space="preserve"> nr BDO 000065470,</w:t>
      </w:r>
      <w:r>
        <w:rPr>
          <w:sz w:val="22"/>
          <w:szCs w:val="22"/>
        </w:rPr>
        <w:t xml:space="preserve"> reprezent</w:t>
      </w:r>
      <w:r w:rsidR="0075031C">
        <w:rPr>
          <w:sz w:val="22"/>
          <w:szCs w:val="22"/>
        </w:rPr>
        <w:t>acja zgodna z KRS lub Pełnomocnictwem,</w:t>
      </w:r>
    </w:p>
    <w:p w14:paraId="0F9BD8DC" w14:textId="77777777" w:rsidR="00562046" w:rsidRPr="000D2363" w:rsidRDefault="00562046" w:rsidP="00562046">
      <w:pPr>
        <w:jc w:val="both"/>
        <w:rPr>
          <w:color w:val="000000"/>
          <w:sz w:val="22"/>
          <w:szCs w:val="22"/>
        </w:rPr>
      </w:pPr>
    </w:p>
    <w:p w14:paraId="68DB27AB" w14:textId="77777777" w:rsidR="00562046" w:rsidRDefault="00562046" w:rsidP="00562046">
      <w:pPr>
        <w:jc w:val="both"/>
        <w:rPr>
          <w:color w:val="000000"/>
          <w:sz w:val="22"/>
          <w:szCs w:val="22"/>
        </w:rPr>
      </w:pPr>
      <w:r>
        <w:rPr>
          <w:color w:val="000000"/>
          <w:sz w:val="22"/>
          <w:szCs w:val="22"/>
        </w:rPr>
        <w:t>zwaną</w:t>
      </w:r>
      <w:r w:rsidRPr="000D2363">
        <w:rPr>
          <w:color w:val="000000"/>
          <w:sz w:val="22"/>
          <w:szCs w:val="22"/>
        </w:rPr>
        <w:t xml:space="preserve"> dalej Zamawiającym</w:t>
      </w:r>
      <w:r>
        <w:rPr>
          <w:color w:val="000000"/>
          <w:sz w:val="22"/>
          <w:szCs w:val="22"/>
        </w:rPr>
        <w:t xml:space="preserve">, </w:t>
      </w:r>
    </w:p>
    <w:p w14:paraId="3A8DAA5B" w14:textId="77777777" w:rsidR="00562046" w:rsidRDefault="00562046" w:rsidP="00562046">
      <w:pPr>
        <w:jc w:val="both"/>
      </w:pPr>
    </w:p>
    <w:p w14:paraId="67CD39BA" w14:textId="77777777" w:rsidR="00562046" w:rsidRDefault="00562046" w:rsidP="00562046">
      <w:pPr>
        <w:jc w:val="both"/>
        <w:rPr>
          <w:color w:val="000000"/>
          <w:sz w:val="24"/>
          <w:szCs w:val="24"/>
        </w:rPr>
      </w:pPr>
      <w:r w:rsidRPr="005D087A">
        <w:rPr>
          <w:color w:val="000000"/>
          <w:sz w:val="24"/>
          <w:szCs w:val="24"/>
        </w:rPr>
        <w:t>a</w:t>
      </w:r>
    </w:p>
    <w:p w14:paraId="472C7826" w14:textId="77777777" w:rsidR="00F715E6" w:rsidRDefault="00F715E6" w:rsidP="00562046">
      <w:pPr>
        <w:jc w:val="both"/>
        <w:rPr>
          <w:color w:val="000000"/>
          <w:sz w:val="24"/>
          <w:szCs w:val="24"/>
        </w:rPr>
      </w:pPr>
    </w:p>
    <w:p w14:paraId="100A3302" w14:textId="612BE1BD" w:rsidR="00F715E6" w:rsidRPr="0075031C" w:rsidRDefault="002957F8" w:rsidP="00562046">
      <w:pPr>
        <w:jc w:val="both"/>
        <w:rPr>
          <w:color w:val="000000"/>
          <w:sz w:val="22"/>
          <w:szCs w:val="22"/>
        </w:rPr>
      </w:pPr>
      <w:r w:rsidRPr="0075031C">
        <w:rPr>
          <w:color w:val="000000"/>
          <w:sz w:val="22"/>
          <w:szCs w:val="22"/>
        </w:rPr>
        <w:t>…</w:t>
      </w:r>
      <w:r w:rsidR="0075031C" w:rsidRPr="0075031C">
        <w:rPr>
          <w:sz w:val="22"/>
          <w:szCs w:val="22"/>
        </w:rPr>
        <w:t xml:space="preserve"> reprezentacja zgodna z KRS lub Pełnomocnictwem,</w:t>
      </w:r>
    </w:p>
    <w:p w14:paraId="72538819" w14:textId="77777777" w:rsidR="00562046" w:rsidRPr="0075031C" w:rsidRDefault="00562046" w:rsidP="00562046">
      <w:pPr>
        <w:jc w:val="both"/>
        <w:rPr>
          <w:color w:val="000000"/>
          <w:sz w:val="22"/>
          <w:szCs w:val="22"/>
        </w:rPr>
      </w:pPr>
      <w:r w:rsidRPr="0075031C">
        <w:rPr>
          <w:color w:val="000000"/>
          <w:sz w:val="22"/>
          <w:szCs w:val="22"/>
        </w:rPr>
        <w:t xml:space="preserve">zwaną dalej Wykonawcą </w:t>
      </w:r>
    </w:p>
    <w:p w14:paraId="09992604" w14:textId="77777777" w:rsidR="00562046" w:rsidRPr="0075031C" w:rsidRDefault="00562046" w:rsidP="00562046">
      <w:pPr>
        <w:jc w:val="both"/>
        <w:rPr>
          <w:color w:val="000000"/>
          <w:sz w:val="22"/>
          <w:szCs w:val="22"/>
        </w:rPr>
      </w:pPr>
    </w:p>
    <w:p w14:paraId="53540F8A" w14:textId="77777777" w:rsidR="00562046" w:rsidRPr="0075031C" w:rsidRDefault="00562046" w:rsidP="00562046">
      <w:pPr>
        <w:jc w:val="both"/>
        <w:rPr>
          <w:color w:val="000000"/>
          <w:sz w:val="22"/>
          <w:szCs w:val="22"/>
        </w:rPr>
      </w:pPr>
      <w:r w:rsidRPr="0075031C">
        <w:rPr>
          <w:color w:val="000000"/>
          <w:sz w:val="22"/>
          <w:szCs w:val="22"/>
        </w:rPr>
        <w:t>zwanymi dalej stronami.</w:t>
      </w:r>
    </w:p>
    <w:p w14:paraId="5AE501CA" w14:textId="77777777" w:rsidR="00CB507F" w:rsidRPr="0075031C" w:rsidRDefault="00CB507F" w:rsidP="00CB507F">
      <w:pPr>
        <w:jc w:val="both"/>
        <w:rPr>
          <w:sz w:val="22"/>
          <w:szCs w:val="22"/>
        </w:rPr>
      </w:pPr>
    </w:p>
    <w:p w14:paraId="1E82885D" w14:textId="77777777" w:rsidR="00CB507F" w:rsidRDefault="00CB507F" w:rsidP="00CB507F">
      <w:pPr>
        <w:jc w:val="both"/>
        <w:rPr>
          <w:color w:val="000000"/>
          <w:sz w:val="24"/>
          <w:szCs w:val="24"/>
        </w:rPr>
      </w:pPr>
    </w:p>
    <w:p w14:paraId="10B6136E" w14:textId="77777777" w:rsidR="00CB507F" w:rsidRDefault="00CB507F" w:rsidP="00CB507F">
      <w:pPr>
        <w:jc w:val="center"/>
        <w:rPr>
          <w:b/>
          <w:color w:val="000000"/>
          <w:sz w:val="24"/>
          <w:szCs w:val="24"/>
        </w:rPr>
      </w:pPr>
      <w:r>
        <w:rPr>
          <w:b/>
          <w:color w:val="000000"/>
          <w:sz w:val="24"/>
          <w:szCs w:val="24"/>
        </w:rPr>
        <w:t xml:space="preserve">§1  </w:t>
      </w:r>
    </w:p>
    <w:p w14:paraId="34142CEB" w14:textId="77777777" w:rsidR="00CB507F" w:rsidRDefault="00CB507F" w:rsidP="002B6AD0">
      <w:pPr>
        <w:numPr>
          <w:ilvl w:val="6"/>
          <w:numId w:val="2"/>
        </w:numPr>
        <w:tabs>
          <w:tab w:val="num" w:pos="284"/>
        </w:tabs>
        <w:ind w:left="284" w:hanging="284"/>
        <w:jc w:val="both"/>
        <w:rPr>
          <w:sz w:val="22"/>
          <w:szCs w:val="22"/>
        </w:rPr>
      </w:pPr>
      <w:r>
        <w:rPr>
          <w:sz w:val="22"/>
          <w:szCs w:val="22"/>
        </w:rPr>
        <w:t>Przedmiotem niniejszej umowy jest świadczenie przez Wykonawcę na rzecz Zamawiającego usługi związanej z codzienną obsługą w zakresie sporządzania posiłków dla pacjentów Szpitala Na Wyspie  Sp. z o.o. w Żarach w   podzi</w:t>
      </w:r>
      <w:r w:rsidR="00562046">
        <w:rPr>
          <w:sz w:val="22"/>
          <w:szCs w:val="22"/>
        </w:rPr>
        <w:t>ale na części/ zadania:</w:t>
      </w:r>
    </w:p>
    <w:p w14:paraId="050BF191" w14:textId="77777777" w:rsidR="002B6AD0" w:rsidRDefault="00562046" w:rsidP="00380B91">
      <w:pPr>
        <w:ind w:left="284"/>
        <w:jc w:val="both"/>
        <w:rPr>
          <w:sz w:val="22"/>
          <w:szCs w:val="22"/>
        </w:rPr>
      </w:pPr>
      <w:r>
        <w:rPr>
          <w:sz w:val="22"/>
          <w:szCs w:val="22"/>
        </w:rPr>
        <w:t xml:space="preserve">- </w:t>
      </w:r>
      <w:r w:rsidR="00380B91">
        <w:rPr>
          <w:sz w:val="22"/>
          <w:szCs w:val="22"/>
        </w:rPr>
        <w:t>……. ( nr zadania)</w:t>
      </w:r>
    </w:p>
    <w:p w14:paraId="363EF203" w14:textId="77777777" w:rsidR="00CB507F" w:rsidRDefault="00CB507F" w:rsidP="002B6AD0">
      <w:pPr>
        <w:tabs>
          <w:tab w:val="num" w:pos="284"/>
        </w:tabs>
        <w:ind w:left="284"/>
        <w:jc w:val="both"/>
        <w:rPr>
          <w:sz w:val="22"/>
          <w:szCs w:val="22"/>
        </w:rPr>
      </w:pPr>
      <w:r>
        <w:rPr>
          <w:sz w:val="22"/>
          <w:szCs w:val="22"/>
        </w:rPr>
        <w:t>w ilościach wynikających z ilości hospitalizowanych pacjentów, z uwzględnieniem zaleceń dietetycznych. Przewidywalna ilość całodobowych posiłków wynosi miesięcznie około:</w:t>
      </w:r>
    </w:p>
    <w:p w14:paraId="27D7289F" w14:textId="77777777" w:rsidR="00CB507F" w:rsidRPr="002B6AD0" w:rsidRDefault="002B6AD0" w:rsidP="00380B91">
      <w:pPr>
        <w:suppressAutoHyphens/>
        <w:jc w:val="both"/>
      </w:pPr>
      <w:r>
        <w:rPr>
          <w:sz w:val="22"/>
          <w:szCs w:val="22"/>
        </w:rPr>
        <w:t xml:space="preserve">     </w:t>
      </w:r>
      <w:r w:rsidR="00CB507F">
        <w:rPr>
          <w:sz w:val="22"/>
          <w:szCs w:val="22"/>
        </w:rPr>
        <w:t xml:space="preserve"> - </w:t>
      </w:r>
      <w:r w:rsidR="00380B91">
        <w:rPr>
          <w:sz w:val="22"/>
          <w:szCs w:val="22"/>
        </w:rPr>
        <w:t>………</w:t>
      </w:r>
    </w:p>
    <w:p w14:paraId="043E12D7" w14:textId="7E1397D7" w:rsidR="00CB507F" w:rsidRDefault="00CB507F" w:rsidP="002B6AD0">
      <w:pPr>
        <w:tabs>
          <w:tab w:val="num" w:pos="284"/>
        </w:tabs>
        <w:jc w:val="both"/>
        <w:rPr>
          <w:sz w:val="22"/>
          <w:szCs w:val="22"/>
        </w:rPr>
      </w:pPr>
      <w:r>
        <w:rPr>
          <w:sz w:val="22"/>
          <w:szCs w:val="22"/>
        </w:rPr>
        <w:t xml:space="preserve">    </w:t>
      </w:r>
      <w:r w:rsidR="00652ECF">
        <w:rPr>
          <w:sz w:val="22"/>
          <w:szCs w:val="22"/>
        </w:rPr>
        <w:t xml:space="preserve">  Znak sprawy: SNWZP-371-</w:t>
      </w:r>
      <w:r w:rsidR="00DC154D">
        <w:rPr>
          <w:sz w:val="22"/>
          <w:szCs w:val="22"/>
        </w:rPr>
        <w:t>25</w:t>
      </w:r>
      <w:r w:rsidR="002957F8">
        <w:rPr>
          <w:sz w:val="22"/>
          <w:szCs w:val="22"/>
        </w:rPr>
        <w:t>/202</w:t>
      </w:r>
      <w:r w:rsidR="00F12C1F">
        <w:rPr>
          <w:sz w:val="22"/>
          <w:szCs w:val="22"/>
        </w:rPr>
        <w:t>5</w:t>
      </w:r>
    </w:p>
    <w:p w14:paraId="5C65629F" w14:textId="77777777" w:rsidR="002957F8" w:rsidRDefault="002957F8" w:rsidP="002957F8">
      <w:pPr>
        <w:ind w:left="284" w:hanging="284"/>
        <w:jc w:val="both"/>
      </w:pPr>
      <w:r>
        <w:rPr>
          <w:sz w:val="22"/>
          <w:szCs w:val="22"/>
        </w:rPr>
        <w:t xml:space="preserve">2. </w:t>
      </w:r>
      <w:r>
        <w:rPr>
          <w:color w:val="111111"/>
          <w:sz w:val="22"/>
          <w:szCs w:val="22"/>
        </w:rPr>
        <w:t xml:space="preserve">Przywożenie posiłków będzie odbywać się transportem wykonawcy 3 (trzy) dziennie w godzinach wyznaczonych przez Zamawiającego </w:t>
      </w:r>
      <w:r w:rsidR="00380B91">
        <w:rPr>
          <w:color w:val="111111"/>
          <w:sz w:val="22"/>
          <w:szCs w:val="22"/>
        </w:rPr>
        <w:t xml:space="preserve"> ( w zależności od zadania) </w:t>
      </w:r>
      <w:r>
        <w:rPr>
          <w:color w:val="111111"/>
          <w:sz w:val="22"/>
          <w:szCs w:val="22"/>
        </w:rPr>
        <w:t>tj.:</w:t>
      </w:r>
    </w:p>
    <w:p w14:paraId="38856785" w14:textId="77777777" w:rsidR="002957F8" w:rsidRDefault="003767DD" w:rsidP="003767DD">
      <w:pPr>
        <w:ind w:left="284"/>
        <w:jc w:val="both"/>
        <w:rPr>
          <w:color w:val="111111"/>
        </w:rPr>
      </w:pPr>
      <w:r>
        <w:rPr>
          <w:color w:val="111111"/>
          <w:sz w:val="22"/>
          <w:szCs w:val="22"/>
        </w:rPr>
        <w:t>……………………</w:t>
      </w:r>
    </w:p>
    <w:p w14:paraId="70E13986" w14:textId="77777777" w:rsidR="002957F8" w:rsidRPr="008816C8" w:rsidRDefault="002957F8" w:rsidP="008816C8">
      <w:pPr>
        <w:tabs>
          <w:tab w:val="num" w:pos="284"/>
        </w:tabs>
        <w:ind w:left="284"/>
        <w:jc w:val="both"/>
        <w:rPr>
          <w:i/>
          <w:color w:val="FF0000"/>
          <w:sz w:val="22"/>
          <w:szCs w:val="22"/>
        </w:rPr>
      </w:pPr>
      <w:r w:rsidRPr="008816C8">
        <w:rPr>
          <w:color w:val="111111"/>
          <w:sz w:val="22"/>
          <w:szCs w:val="22"/>
        </w:rPr>
        <w:t xml:space="preserve"> </w:t>
      </w:r>
      <w:r w:rsidR="003767DD">
        <w:rPr>
          <w:color w:val="111111"/>
          <w:sz w:val="22"/>
          <w:szCs w:val="22"/>
        </w:rPr>
        <w:t>Z</w:t>
      </w:r>
      <w:r w:rsidRPr="008816C8">
        <w:rPr>
          <w:color w:val="111111"/>
          <w:sz w:val="22"/>
          <w:szCs w:val="22"/>
        </w:rPr>
        <w:t>a zgodą zamawiającego dopuszcza się przywożenie  kolacji z obiadem. Wówczas zamawiający zobowiązuje się przechowywać kolację w urządzeniach chłodniczych oraz wydzielonych szafach kuchenn</w:t>
      </w:r>
      <w:r w:rsidR="008816C8">
        <w:rPr>
          <w:color w:val="111111"/>
          <w:sz w:val="22"/>
          <w:szCs w:val="22"/>
        </w:rPr>
        <w:t>ych  w kuchenkach oddziałowych.</w:t>
      </w:r>
      <w:r w:rsidRPr="008816C8">
        <w:rPr>
          <w:color w:val="111111"/>
          <w:sz w:val="22"/>
          <w:szCs w:val="22"/>
        </w:rPr>
        <w:t xml:space="preserve">  </w:t>
      </w:r>
    </w:p>
    <w:p w14:paraId="0B68AC37" w14:textId="77777777" w:rsidR="00CB507F" w:rsidRDefault="00CB507F" w:rsidP="002B6AD0">
      <w:pPr>
        <w:pStyle w:val="Tekstpodstawowy"/>
        <w:ind w:left="284" w:hanging="284"/>
        <w:jc w:val="both"/>
        <w:rPr>
          <w:sz w:val="22"/>
          <w:szCs w:val="22"/>
        </w:rPr>
      </w:pPr>
      <w:r>
        <w:rPr>
          <w:sz w:val="22"/>
          <w:szCs w:val="22"/>
        </w:rPr>
        <w:t>3. Żywienie winno odbywać się zgodnie z wymogami obowiązującymi w służbie zdrowia ze szczególnym uwzględnieniem zaleceń dotyczących szpitala, w t</w:t>
      </w:r>
      <w:r w:rsidR="00F715E6">
        <w:rPr>
          <w:sz w:val="22"/>
          <w:szCs w:val="22"/>
        </w:rPr>
        <w:t>ym obowiązujących diet</w:t>
      </w:r>
      <w:r>
        <w:rPr>
          <w:sz w:val="22"/>
          <w:szCs w:val="22"/>
        </w:rPr>
        <w:t>.</w:t>
      </w:r>
    </w:p>
    <w:p w14:paraId="49A36810" w14:textId="77777777" w:rsidR="00CB507F" w:rsidRDefault="00CB507F" w:rsidP="002B6AD0">
      <w:pPr>
        <w:pStyle w:val="Tekstpodstawowy"/>
        <w:ind w:left="284" w:hanging="284"/>
        <w:jc w:val="both"/>
        <w:rPr>
          <w:sz w:val="22"/>
          <w:szCs w:val="22"/>
        </w:rPr>
      </w:pPr>
      <w:r>
        <w:rPr>
          <w:sz w:val="22"/>
          <w:szCs w:val="22"/>
        </w:rPr>
        <w:t>4. Przy przygotowywaniu posiłków, przechowywaniu artykułów żywnościowych, pobieraniu i przechowywaniu próbek żywności, oraz utrzymaniu odpowiedniego stanu higieniczno-sanitarnego artykułów Wykonawca jest zobowiązany do stosowania i przestrzegania obowiązujących przepisów prawnych, w tym:</w:t>
      </w:r>
    </w:p>
    <w:p w14:paraId="1CDBFC7D" w14:textId="77777777" w:rsidR="002B6AD0" w:rsidRPr="00DD6901" w:rsidRDefault="00CB507F" w:rsidP="00CB507F">
      <w:pPr>
        <w:tabs>
          <w:tab w:val="left" w:pos="284"/>
        </w:tabs>
        <w:suppressAutoHyphens/>
        <w:jc w:val="both"/>
        <w:rPr>
          <w:sz w:val="22"/>
          <w:szCs w:val="22"/>
        </w:rPr>
      </w:pPr>
      <w:r>
        <w:rPr>
          <w:bCs/>
          <w:color w:val="111111"/>
          <w:sz w:val="22"/>
          <w:szCs w:val="22"/>
        </w:rPr>
        <w:t xml:space="preserve">       a)    Ustawa z dnia 25 sierpnia 2006 r. o bezpieczeństwie żywności i żywienia</w:t>
      </w:r>
      <w:r w:rsidR="00832942">
        <w:rPr>
          <w:color w:val="111111"/>
          <w:sz w:val="22"/>
          <w:szCs w:val="22"/>
        </w:rPr>
        <w:t xml:space="preserve"> (</w:t>
      </w:r>
      <w:proofErr w:type="spellStart"/>
      <w:r w:rsidR="00832942">
        <w:rPr>
          <w:color w:val="111111"/>
          <w:sz w:val="22"/>
          <w:szCs w:val="22"/>
        </w:rPr>
        <w:t>t</w:t>
      </w:r>
      <w:r w:rsidR="00DD6901">
        <w:rPr>
          <w:color w:val="111111"/>
          <w:sz w:val="22"/>
          <w:szCs w:val="22"/>
        </w:rPr>
        <w:t>.</w:t>
      </w:r>
      <w:r w:rsidR="00832942">
        <w:rPr>
          <w:color w:val="111111"/>
          <w:sz w:val="22"/>
          <w:szCs w:val="22"/>
        </w:rPr>
        <w:t>j</w:t>
      </w:r>
      <w:proofErr w:type="spellEnd"/>
      <w:r w:rsidR="00832942">
        <w:rPr>
          <w:color w:val="111111"/>
          <w:sz w:val="22"/>
          <w:szCs w:val="22"/>
        </w:rPr>
        <w:t xml:space="preserve">. </w:t>
      </w:r>
      <w:r w:rsidR="00DD6901" w:rsidRPr="00DD6901">
        <w:rPr>
          <w:sz w:val="22"/>
          <w:szCs w:val="22"/>
        </w:rPr>
        <w:t>Dz.U. z 2022</w:t>
      </w:r>
      <w:r w:rsidRPr="00DD6901">
        <w:rPr>
          <w:sz w:val="22"/>
          <w:szCs w:val="22"/>
        </w:rPr>
        <w:t xml:space="preserve"> r., </w:t>
      </w:r>
    </w:p>
    <w:p w14:paraId="3E72169C" w14:textId="77777777" w:rsidR="00CB507F" w:rsidRPr="00DD6901" w:rsidRDefault="002B6AD0" w:rsidP="00CB507F">
      <w:pPr>
        <w:tabs>
          <w:tab w:val="left" w:pos="284"/>
        </w:tabs>
        <w:suppressAutoHyphens/>
        <w:jc w:val="both"/>
        <w:rPr>
          <w:sz w:val="22"/>
          <w:szCs w:val="22"/>
        </w:rPr>
      </w:pPr>
      <w:r w:rsidRPr="00DD6901">
        <w:rPr>
          <w:sz w:val="22"/>
          <w:szCs w:val="22"/>
        </w:rPr>
        <w:t xml:space="preserve">               </w:t>
      </w:r>
      <w:r w:rsidR="00DD6901" w:rsidRPr="00DD6901">
        <w:rPr>
          <w:sz w:val="22"/>
          <w:szCs w:val="22"/>
        </w:rPr>
        <w:t>poz.2132</w:t>
      </w:r>
      <w:r w:rsidR="00CB507F" w:rsidRPr="00DD6901">
        <w:rPr>
          <w:sz w:val="22"/>
          <w:szCs w:val="22"/>
        </w:rPr>
        <w:t>)</w:t>
      </w:r>
      <w:r w:rsidRPr="00DD6901">
        <w:rPr>
          <w:sz w:val="22"/>
          <w:szCs w:val="22"/>
        </w:rPr>
        <w:t xml:space="preserve">  </w:t>
      </w:r>
      <w:r w:rsidR="00CB507F" w:rsidRPr="00DD6901">
        <w:rPr>
          <w:sz w:val="22"/>
          <w:szCs w:val="22"/>
        </w:rPr>
        <w:t xml:space="preserve"> oraz </w:t>
      </w:r>
      <w:r w:rsidR="00832942" w:rsidRPr="00DD6901">
        <w:rPr>
          <w:sz w:val="22"/>
          <w:szCs w:val="22"/>
        </w:rPr>
        <w:t>przepisami wykonawczymi do niej,</w:t>
      </w:r>
    </w:p>
    <w:p w14:paraId="39DA3849" w14:textId="77777777" w:rsidR="00CB507F" w:rsidRPr="00832942" w:rsidRDefault="00CB507F" w:rsidP="00CB507F">
      <w:pPr>
        <w:pStyle w:val="Akapitzlist"/>
        <w:numPr>
          <w:ilvl w:val="0"/>
          <w:numId w:val="14"/>
        </w:numPr>
        <w:tabs>
          <w:tab w:val="left" w:pos="284"/>
        </w:tabs>
        <w:suppressAutoHyphens/>
        <w:jc w:val="both"/>
        <w:rPr>
          <w:color w:val="111111"/>
          <w:sz w:val="22"/>
          <w:szCs w:val="22"/>
        </w:rPr>
      </w:pPr>
      <w:r w:rsidRPr="00832942">
        <w:rPr>
          <w:color w:val="111111"/>
          <w:sz w:val="22"/>
          <w:szCs w:val="22"/>
        </w:rPr>
        <w:t>Rozporządzenie (WE) nr 852/2004 Parlamentu Europejskiego i Rady z dni</w:t>
      </w:r>
      <w:r w:rsidR="00832942">
        <w:rPr>
          <w:color w:val="111111"/>
          <w:sz w:val="22"/>
          <w:szCs w:val="22"/>
        </w:rPr>
        <w:t>a 29 kwietnia 2004 r. w sprawie higieny środków spożywczych,</w:t>
      </w:r>
    </w:p>
    <w:p w14:paraId="03AE2BA7" w14:textId="77777777" w:rsidR="002B6AD0" w:rsidRPr="00832942" w:rsidRDefault="00CB507F" w:rsidP="00832942">
      <w:pPr>
        <w:pStyle w:val="Akapitzlist"/>
        <w:numPr>
          <w:ilvl w:val="0"/>
          <w:numId w:val="14"/>
        </w:numPr>
        <w:tabs>
          <w:tab w:val="left" w:pos="284"/>
          <w:tab w:val="num" w:pos="794"/>
        </w:tabs>
        <w:suppressAutoHyphens/>
        <w:jc w:val="both"/>
        <w:rPr>
          <w:bCs/>
          <w:color w:val="111111"/>
          <w:kern w:val="2"/>
          <w:sz w:val="22"/>
          <w:szCs w:val="22"/>
        </w:rPr>
      </w:pPr>
      <w:r w:rsidRPr="00832942">
        <w:rPr>
          <w:bCs/>
          <w:color w:val="111111"/>
          <w:kern w:val="2"/>
          <w:sz w:val="22"/>
          <w:szCs w:val="22"/>
        </w:rPr>
        <w:t xml:space="preserve"> Rozporządzenie (WE) nr 853/2004 Parlamentu Europejskiego i Rady z dnia 29 kwietnia 2004 </w:t>
      </w:r>
      <w:r w:rsidR="002B6AD0" w:rsidRPr="00832942">
        <w:rPr>
          <w:bCs/>
          <w:color w:val="111111"/>
          <w:kern w:val="2"/>
          <w:sz w:val="22"/>
          <w:szCs w:val="22"/>
        </w:rPr>
        <w:t xml:space="preserve">  </w:t>
      </w:r>
    </w:p>
    <w:p w14:paraId="4BCD650F" w14:textId="77777777" w:rsidR="002B6AD0" w:rsidRDefault="002B6AD0" w:rsidP="002B6AD0">
      <w:pPr>
        <w:tabs>
          <w:tab w:val="left" w:pos="284"/>
        </w:tabs>
        <w:suppressAutoHyphens/>
        <w:ind w:left="397"/>
        <w:jc w:val="both"/>
        <w:rPr>
          <w:bCs/>
          <w:color w:val="111111"/>
          <w:kern w:val="2"/>
          <w:sz w:val="22"/>
          <w:szCs w:val="22"/>
        </w:rPr>
      </w:pPr>
      <w:r>
        <w:rPr>
          <w:bCs/>
          <w:color w:val="111111"/>
          <w:kern w:val="2"/>
          <w:sz w:val="22"/>
          <w:szCs w:val="22"/>
        </w:rPr>
        <w:t xml:space="preserve">        </w:t>
      </w:r>
      <w:r w:rsidR="00CB507F">
        <w:rPr>
          <w:bCs/>
          <w:color w:val="111111"/>
          <w:kern w:val="2"/>
          <w:sz w:val="22"/>
          <w:szCs w:val="22"/>
        </w:rPr>
        <w:t xml:space="preserve">r.  </w:t>
      </w:r>
      <w:r w:rsidR="00CB507F" w:rsidRPr="002B6AD0">
        <w:rPr>
          <w:bCs/>
          <w:color w:val="111111"/>
          <w:kern w:val="2"/>
          <w:sz w:val="22"/>
          <w:szCs w:val="22"/>
        </w:rPr>
        <w:t xml:space="preserve">ustanawiające szczególne przepisy dotyczące higieny w odniesieniu do żywności </w:t>
      </w:r>
    </w:p>
    <w:p w14:paraId="21AABD8D" w14:textId="77777777" w:rsidR="00CB507F" w:rsidRPr="002B6AD0" w:rsidRDefault="002B6AD0" w:rsidP="002B6AD0">
      <w:pPr>
        <w:tabs>
          <w:tab w:val="left" w:pos="284"/>
        </w:tabs>
        <w:suppressAutoHyphens/>
        <w:ind w:left="397"/>
        <w:jc w:val="both"/>
        <w:rPr>
          <w:bCs/>
          <w:color w:val="111111"/>
          <w:kern w:val="2"/>
          <w:sz w:val="22"/>
          <w:szCs w:val="22"/>
        </w:rPr>
      </w:pPr>
      <w:r>
        <w:rPr>
          <w:bCs/>
          <w:color w:val="111111"/>
          <w:kern w:val="2"/>
          <w:sz w:val="22"/>
          <w:szCs w:val="22"/>
        </w:rPr>
        <w:t xml:space="preserve">        </w:t>
      </w:r>
      <w:r w:rsidR="00CB507F" w:rsidRPr="002B6AD0">
        <w:rPr>
          <w:bCs/>
          <w:color w:val="111111"/>
          <w:kern w:val="2"/>
          <w:sz w:val="22"/>
          <w:szCs w:val="22"/>
        </w:rPr>
        <w:t>pochodzenia zwierzęcego</w:t>
      </w:r>
      <w:r w:rsidR="00832942">
        <w:rPr>
          <w:bCs/>
          <w:color w:val="111111"/>
          <w:kern w:val="2"/>
          <w:sz w:val="22"/>
          <w:szCs w:val="22"/>
        </w:rPr>
        <w:t>,</w:t>
      </w:r>
      <w:r w:rsidR="00CB507F" w:rsidRPr="002B6AD0">
        <w:rPr>
          <w:bCs/>
          <w:color w:val="111111"/>
          <w:kern w:val="2"/>
          <w:sz w:val="22"/>
          <w:szCs w:val="22"/>
        </w:rPr>
        <w:t xml:space="preserve"> </w:t>
      </w:r>
    </w:p>
    <w:p w14:paraId="2E36A08B" w14:textId="77777777" w:rsidR="002B6AD0" w:rsidRDefault="00CB507F" w:rsidP="00832942">
      <w:pPr>
        <w:pStyle w:val="Nagwek2"/>
        <w:numPr>
          <w:ilvl w:val="0"/>
          <w:numId w:val="14"/>
        </w:numPr>
        <w:tabs>
          <w:tab w:val="left" w:pos="284"/>
        </w:tabs>
        <w:suppressAutoHyphens/>
        <w:jc w:val="both"/>
        <w:rPr>
          <w:b w:val="0"/>
          <w:bCs/>
          <w:color w:val="111111"/>
          <w:sz w:val="22"/>
          <w:szCs w:val="22"/>
        </w:rPr>
      </w:pPr>
      <w:r>
        <w:rPr>
          <w:b w:val="0"/>
          <w:bCs/>
          <w:color w:val="111111"/>
          <w:sz w:val="22"/>
          <w:szCs w:val="22"/>
        </w:rPr>
        <w:lastRenderedPageBreak/>
        <w:t xml:space="preserve">Rozporządzenie Ministra Zdrowia z dnia 17 kwietnia 2007 r. w sprawie pobierania i </w:t>
      </w:r>
      <w:r w:rsidR="002B6AD0">
        <w:rPr>
          <w:b w:val="0"/>
          <w:bCs/>
          <w:color w:val="111111"/>
          <w:sz w:val="22"/>
          <w:szCs w:val="22"/>
        </w:rPr>
        <w:t xml:space="preserve">   </w:t>
      </w:r>
    </w:p>
    <w:p w14:paraId="00B9B191" w14:textId="77777777" w:rsidR="00CB507F" w:rsidRPr="00DD6901" w:rsidRDefault="00CB507F" w:rsidP="002B6AD0">
      <w:pPr>
        <w:pStyle w:val="Nagwek2"/>
        <w:numPr>
          <w:ilvl w:val="0"/>
          <w:numId w:val="0"/>
        </w:numPr>
        <w:tabs>
          <w:tab w:val="left" w:pos="284"/>
        </w:tabs>
        <w:suppressAutoHyphens/>
        <w:ind w:left="794"/>
        <w:jc w:val="both"/>
        <w:rPr>
          <w:b w:val="0"/>
          <w:bCs/>
          <w:sz w:val="22"/>
          <w:szCs w:val="22"/>
        </w:rPr>
      </w:pPr>
      <w:r>
        <w:rPr>
          <w:b w:val="0"/>
          <w:bCs/>
          <w:color w:val="111111"/>
          <w:sz w:val="22"/>
          <w:szCs w:val="22"/>
        </w:rPr>
        <w:t xml:space="preserve">przechowywania próbek </w:t>
      </w:r>
      <w:r w:rsidR="002B6AD0">
        <w:rPr>
          <w:b w:val="0"/>
          <w:bCs/>
          <w:color w:val="111111"/>
          <w:sz w:val="22"/>
          <w:szCs w:val="22"/>
        </w:rPr>
        <w:t xml:space="preserve">żywności przez zakłady żywienia zbiorowego </w:t>
      </w:r>
      <w:r>
        <w:rPr>
          <w:b w:val="0"/>
          <w:bCs/>
          <w:color w:val="111111"/>
          <w:sz w:val="22"/>
          <w:szCs w:val="22"/>
        </w:rPr>
        <w:t>typu zamkniętego (</w:t>
      </w:r>
      <w:r w:rsidRPr="00DD6901">
        <w:rPr>
          <w:b w:val="0"/>
          <w:bCs/>
          <w:sz w:val="22"/>
          <w:szCs w:val="22"/>
        </w:rPr>
        <w:t xml:space="preserve">Dz. U. 2007 nr 80, poz. 545 z </w:t>
      </w:r>
      <w:proofErr w:type="spellStart"/>
      <w:r w:rsidRPr="00DD6901">
        <w:rPr>
          <w:b w:val="0"/>
          <w:bCs/>
          <w:sz w:val="22"/>
          <w:szCs w:val="22"/>
        </w:rPr>
        <w:t>póź</w:t>
      </w:r>
      <w:proofErr w:type="spellEnd"/>
      <w:r w:rsidRPr="00DD6901">
        <w:rPr>
          <w:b w:val="0"/>
          <w:bCs/>
          <w:sz w:val="22"/>
          <w:szCs w:val="22"/>
        </w:rPr>
        <w:t>. zm.)</w:t>
      </w:r>
      <w:r w:rsidR="00832942" w:rsidRPr="00DD6901">
        <w:rPr>
          <w:b w:val="0"/>
          <w:bCs/>
          <w:sz w:val="22"/>
          <w:szCs w:val="22"/>
        </w:rPr>
        <w:t>,</w:t>
      </w:r>
    </w:p>
    <w:p w14:paraId="6EDDBC93" w14:textId="77777777" w:rsidR="002B6AD0" w:rsidRPr="00832942" w:rsidRDefault="00CB507F" w:rsidP="00832942">
      <w:pPr>
        <w:pStyle w:val="Akapitzlist"/>
        <w:numPr>
          <w:ilvl w:val="0"/>
          <w:numId w:val="14"/>
        </w:numPr>
        <w:tabs>
          <w:tab w:val="left" w:pos="284"/>
        </w:tabs>
        <w:suppressAutoHyphens/>
        <w:jc w:val="both"/>
        <w:rPr>
          <w:color w:val="111111"/>
          <w:sz w:val="22"/>
          <w:szCs w:val="22"/>
        </w:rPr>
      </w:pPr>
      <w:r w:rsidRPr="00832942">
        <w:rPr>
          <w:color w:val="111111"/>
          <w:sz w:val="22"/>
          <w:szCs w:val="22"/>
        </w:rPr>
        <w:t xml:space="preserve">Rozporządzenie (WE) nr 1935/2004 Parlamentu Europejskiego i Rady z dnia 27 października </w:t>
      </w:r>
      <w:r w:rsidR="002B6AD0" w:rsidRPr="00832942">
        <w:rPr>
          <w:color w:val="111111"/>
          <w:sz w:val="22"/>
          <w:szCs w:val="22"/>
        </w:rPr>
        <w:t xml:space="preserve"> </w:t>
      </w:r>
    </w:p>
    <w:p w14:paraId="4B983662" w14:textId="77777777" w:rsidR="00CB507F" w:rsidRDefault="00CB507F" w:rsidP="002B6AD0">
      <w:pPr>
        <w:pStyle w:val="Akapitzlist"/>
        <w:tabs>
          <w:tab w:val="left" w:pos="284"/>
        </w:tabs>
        <w:suppressAutoHyphens/>
        <w:ind w:left="794"/>
        <w:jc w:val="both"/>
        <w:rPr>
          <w:color w:val="111111"/>
          <w:sz w:val="22"/>
          <w:szCs w:val="22"/>
        </w:rPr>
      </w:pPr>
      <w:r w:rsidRPr="002B6AD0">
        <w:rPr>
          <w:color w:val="111111"/>
          <w:sz w:val="22"/>
          <w:szCs w:val="22"/>
        </w:rPr>
        <w:t xml:space="preserve">2004r. w sprawie materiałów i wyrobów przeznaczonych do kontaktu z żywnością oraz uchylające dyrektywy </w:t>
      </w:r>
      <w:r>
        <w:rPr>
          <w:color w:val="111111"/>
          <w:sz w:val="22"/>
          <w:szCs w:val="22"/>
        </w:rPr>
        <w:t>80/590/EWG i  89/109/EWG</w:t>
      </w:r>
      <w:r w:rsidR="002B6AD0">
        <w:rPr>
          <w:color w:val="111111"/>
          <w:sz w:val="22"/>
          <w:szCs w:val="22"/>
        </w:rPr>
        <w:t>.</w:t>
      </w:r>
    </w:p>
    <w:p w14:paraId="296B3108" w14:textId="7B49C4A9" w:rsidR="003767DD" w:rsidRDefault="003767DD" w:rsidP="003767DD">
      <w:pPr>
        <w:pStyle w:val="Normalny1"/>
        <w:jc w:val="both"/>
        <w:rPr>
          <w:rFonts w:ascii="Times New Roman" w:hAnsi="Times New Roman" w:cs="Times New Roman"/>
        </w:rPr>
      </w:pPr>
      <w:r>
        <w:rPr>
          <w:rFonts w:ascii="Times New Roman" w:hAnsi="Times New Roman" w:cs="Times New Roman"/>
        </w:rPr>
        <w:t xml:space="preserve">        f) Rozporządzenie Ministra Zdrowia z dnia 2</w:t>
      </w:r>
      <w:r w:rsidR="00DC154D">
        <w:rPr>
          <w:rFonts w:ascii="Times New Roman" w:hAnsi="Times New Roman" w:cs="Times New Roman"/>
        </w:rPr>
        <w:t>6</w:t>
      </w:r>
      <w:r>
        <w:rPr>
          <w:rFonts w:ascii="Times New Roman" w:hAnsi="Times New Roman" w:cs="Times New Roman"/>
        </w:rPr>
        <w:t xml:space="preserve"> </w:t>
      </w:r>
      <w:r w:rsidR="00DC154D">
        <w:rPr>
          <w:rFonts w:ascii="Times New Roman" w:hAnsi="Times New Roman" w:cs="Times New Roman"/>
        </w:rPr>
        <w:t xml:space="preserve">czerwca </w:t>
      </w:r>
      <w:r>
        <w:rPr>
          <w:rFonts w:ascii="Times New Roman" w:hAnsi="Times New Roman" w:cs="Times New Roman"/>
        </w:rPr>
        <w:t>2023</w:t>
      </w:r>
      <w:r w:rsidR="00DC154D">
        <w:rPr>
          <w:rFonts w:ascii="Times New Roman" w:hAnsi="Times New Roman" w:cs="Times New Roman"/>
        </w:rPr>
        <w:t>6</w:t>
      </w:r>
      <w:r>
        <w:rPr>
          <w:rFonts w:ascii="Times New Roman" w:hAnsi="Times New Roman" w:cs="Times New Roman"/>
        </w:rPr>
        <w:t xml:space="preserve">roku w sprawie  programu   </w:t>
      </w:r>
    </w:p>
    <w:p w14:paraId="1044DB2C" w14:textId="77777777" w:rsidR="003767DD" w:rsidRDefault="003767DD" w:rsidP="003767DD">
      <w:pPr>
        <w:pStyle w:val="Normalny1"/>
        <w:jc w:val="both"/>
        <w:rPr>
          <w:rFonts w:ascii="Times New Roman" w:hAnsi="Times New Roman" w:cs="Times New Roman"/>
        </w:rPr>
      </w:pPr>
      <w:r>
        <w:rPr>
          <w:rFonts w:ascii="Times New Roman" w:hAnsi="Times New Roman" w:cs="Times New Roman"/>
        </w:rPr>
        <w:t xml:space="preserve">            pilotażowego w  zakresie  edukacji żywieniowej oraz poprawy jakości żywienia w szpitalach </w:t>
      </w:r>
    </w:p>
    <w:p w14:paraId="3C98E39A" w14:textId="1CF9BDD2" w:rsidR="003767DD" w:rsidRPr="003767DD" w:rsidRDefault="003767DD" w:rsidP="003767DD">
      <w:pPr>
        <w:pStyle w:val="Normalny1"/>
        <w:jc w:val="both"/>
        <w:rPr>
          <w:rFonts w:ascii="Times New Roman" w:hAnsi="Times New Roman" w:cs="Times New Roman"/>
        </w:rPr>
      </w:pPr>
      <w:r>
        <w:rPr>
          <w:rFonts w:ascii="Times New Roman" w:hAnsi="Times New Roman" w:cs="Times New Roman"/>
        </w:rPr>
        <w:t xml:space="preserve">          „Dobry posiłek w szpitalu” ( Dz.U. z 202</w:t>
      </w:r>
      <w:r w:rsidR="00DC154D">
        <w:rPr>
          <w:rFonts w:ascii="Times New Roman" w:hAnsi="Times New Roman" w:cs="Times New Roman"/>
        </w:rPr>
        <w:t>5</w:t>
      </w:r>
      <w:r>
        <w:rPr>
          <w:rFonts w:ascii="Times New Roman" w:hAnsi="Times New Roman" w:cs="Times New Roman"/>
        </w:rPr>
        <w:t xml:space="preserve">r., poz. </w:t>
      </w:r>
      <w:r w:rsidR="00DC154D">
        <w:rPr>
          <w:rFonts w:ascii="Times New Roman" w:hAnsi="Times New Roman" w:cs="Times New Roman"/>
        </w:rPr>
        <w:t>840 ze zm.</w:t>
      </w:r>
      <w:r>
        <w:rPr>
          <w:rFonts w:ascii="Times New Roman" w:hAnsi="Times New Roman" w:cs="Times New Roman"/>
        </w:rPr>
        <w:t>).</w:t>
      </w:r>
    </w:p>
    <w:p w14:paraId="506062C3" w14:textId="77777777" w:rsidR="00CB507F" w:rsidRDefault="00CB507F" w:rsidP="00F715E6">
      <w:pPr>
        <w:pStyle w:val="Tekstpodstawowy"/>
        <w:ind w:left="284" w:hanging="284"/>
        <w:jc w:val="both"/>
        <w:rPr>
          <w:sz w:val="22"/>
          <w:szCs w:val="22"/>
        </w:rPr>
      </w:pPr>
      <w:r>
        <w:rPr>
          <w:sz w:val="22"/>
          <w:szCs w:val="22"/>
        </w:rPr>
        <w:t>5. W zak</w:t>
      </w:r>
      <w:r w:rsidR="008816C8">
        <w:rPr>
          <w:sz w:val="22"/>
          <w:szCs w:val="22"/>
        </w:rPr>
        <w:t>resie określonym</w:t>
      </w:r>
      <w:r w:rsidR="00F715E6">
        <w:rPr>
          <w:sz w:val="22"/>
          <w:szCs w:val="22"/>
        </w:rPr>
        <w:t xml:space="preserve"> w ust. </w:t>
      </w:r>
      <w:r>
        <w:rPr>
          <w:sz w:val="22"/>
          <w:szCs w:val="22"/>
        </w:rPr>
        <w:t>4 niniejszej umowy Wykonawca ponosi bezpośrednio odpowiedzialność wobec instytucjonalnych organów kontroli oraz Zamawiającego.</w:t>
      </w:r>
    </w:p>
    <w:p w14:paraId="1CB9A830" w14:textId="77777777" w:rsidR="00CB507F" w:rsidRDefault="00CB507F" w:rsidP="00F715E6">
      <w:pPr>
        <w:pStyle w:val="Tekstpodstawowy"/>
        <w:ind w:left="284" w:hanging="284"/>
        <w:jc w:val="both"/>
        <w:rPr>
          <w:sz w:val="22"/>
          <w:szCs w:val="22"/>
        </w:rPr>
      </w:pPr>
      <w:r>
        <w:rPr>
          <w:sz w:val="22"/>
          <w:szCs w:val="22"/>
        </w:rPr>
        <w:t>6. Integralną części</w:t>
      </w:r>
      <w:r w:rsidR="00667DC0">
        <w:rPr>
          <w:sz w:val="22"/>
          <w:szCs w:val="22"/>
        </w:rPr>
        <w:t xml:space="preserve">ą umowy jest Formularz organizacyjno- </w:t>
      </w:r>
      <w:r w:rsidR="00F35433">
        <w:rPr>
          <w:sz w:val="22"/>
          <w:szCs w:val="22"/>
        </w:rPr>
        <w:t xml:space="preserve">techniczny określający zasady </w:t>
      </w:r>
      <w:r>
        <w:rPr>
          <w:sz w:val="22"/>
          <w:szCs w:val="22"/>
        </w:rPr>
        <w:t>współpracy miedzy Zamawiającym</w:t>
      </w:r>
      <w:r w:rsidR="008816C8">
        <w:rPr>
          <w:sz w:val="22"/>
          <w:szCs w:val="22"/>
        </w:rPr>
        <w:t xml:space="preserve">, </w:t>
      </w:r>
      <w:r>
        <w:rPr>
          <w:sz w:val="22"/>
          <w:szCs w:val="22"/>
        </w:rPr>
        <w:t xml:space="preserve"> </w:t>
      </w:r>
      <w:r w:rsidR="009A5CC8">
        <w:rPr>
          <w:sz w:val="22"/>
          <w:szCs w:val="22"/>
        </w:rPr>
        <w:t>a Wykonawcą wg z</w:t>
      </w:r>
      <w:r>
        <w:rPr>
          <w:sz w:val="22"/>
          <w:szCs w:val="22"/>
        </w:rPr>
        <w:t>ałącznik</w:t>
      </w:r>
      <w:r w:rsidR="009A5CC8">
        <w:rPr>
          <w:sz w:val="22"/>
          <w:szCs w:val="22"/>
        </w:rPr>
        <w:t>a</w:t>
      </w:r>
      <w:r>
        <w:rPr>
          <w:sz w:val="22"/>
          <w:szCs w:val="22"/>
        </w:rPr>
        <w:t xml:space="preserve"> nr </w:t>
      </w:r>
      <w:r w:rsidR="00F35433">
        <w:rPr>
          <w:sz w:val="22"/>
          <w:szCs w:val="22"/>
        </w:rPr>
        <w:t>2</w:t>
      </w:r>
      <w:r>
        <w:rPr>
          <w:sz w:val="22"/>
          <w:szCs w:val="22"/>
        </w:rPr>
        <w:t xml:space="preserve"> do Umowy</w:t>
      </w:r>
      <w:r w:rsidR="009A5CC8">
        <w:rPr>
          <w:sz w:val="22"/>
          <w:szCs w:val="22"/>
        </w:rPr>
        <w:t xml:space="preserve"> ( do SWZ załącznik oznaczony jest jako załącznik nr 4)</w:t>
      </w:r>
      <w:r>
        <w:rPr>
          <w:sz w:val="22"/>
          <w:szCs w:val="22"/>
        </w:rPr>
        <w:t>.</w:t>
      </w:r>
    </w:p>
    <w:p w14:paraId="1975E8A5" w14:textId="77777777" w:rsidR="00CB507F" w:rsidRDefault="00CB507F" w:rsidP="00F715E6">
      <w:pPr>
        <w:pStyle w:val="Tekstpodstawowy"/>
        <w:ind w:left="284" w:hanging="284"/>
        <w:jc w:val="both"/>
        <w:rPr>
          <w:b/>
          <w:sz w:val="22"/>
          <w:szCs w:val="22"/>
        </w:rPr>
      </w:pPr>
    </w:p>
    <w:p w14:paraId="5B6AC60D" w14:textId="77777777" w:rsidR="00CB507F" w:rsidRDefault="00CB507F" w:rsidP="00CB507F">
      <w:pPr>
        <w:pStyle w:val="Tekstpodstawowy"/>
        <w:ind w:left="284" w:hanging="284"/>
        <w:jc w:val="center"/>
        <w:rPr>
          <w:b/>
          <w:sz w:val="22"/>
          <w:szCs w:val="22"/>
        </w:rPr>
      </w:pPr>
      <w:r>
        <w:rPr>
          <w:b/>
          <w:sz w:val="22"/>
          <w:szCs w:val="22"/>
        </w:rPr>
        <w:t>§2</w:t>
      </w:r>
    </w:p>
    <w:p w14:paraId="2A3CBED6" w14:textId="77777777" w:rsidR="00CB507F" w:rsidRDefault="00CB507F" w:rsidP="00CB507F">
      <w:pPr>
        <w:pStyle w:val="Tekstpodstawowy"/>
        <w:ind w:left="240" w:hanging="240"/>
        <w:rPr>
          <w:sz w:val="22"/>
          <w:szCs w:val="22"/>
        </w:rPr>
      </w:pPr>
      <w:r>
        <w:rPr>
          <w:b/>
          <w:bCs/>
          <w:sz w:val="22"/>
          <w:szCs w:val="22"/>
        </w:rPr>
        <w:t>1</w:t>
      </w:r>
      <w:r>
        <w:rPr>
          <w:sz w:val="22"/>
          <w:szCs w:val="22"/>
        </w:rPr>
        <w:t xml:space="preserve">. Podstawę do sporządzenia posiłków dla pacjentów </w:t>
      </w:r>
      <w:r w:rsidRPr="00DA7ED6">
        <w:rPr>
          <w:bCs/>
          <w:sz w:val="22"/>
          <w:szCs w:val="22"/>
        </w:rPr>
        <w:t>Zamawiającego</w:t>
      </w:r>
      <w:r>
        <w:rPr>
          <w:sz w:val="22"/>
          <w:szCs w:val="22"/>
        </w:rPr>
        <w:t xml:space="preserve"> stanowi:</w:t>
      </w:r>
    </w:p>
    <w:p w14:paraId="7771D09C" w14:textId="77777777" w:rsidR="00CB507F" w:rsidRDefault="00CB507F" w:rsidP="00CB507F">
      <w:pPr>
        <w:numPr>
          <w:ilvl w:val="0"/>
          <w:numId w:val="3"/>
        </w:numPr>
        <w:jc w:val="both"/>
        <w:rPr>
          <w:sz w:val="22"/>
          <w:szCs w:val="22"/>
        </w:rPr>
      </w:pPr>
      <w:r>
        <w:rPr>
          <w:sz w:val="22"/>
          <w:szCs w:val="22"/>
        </w:rPr>
        <w:t>wykaz norm dziennych racji pokarmowych dla zakładów służby zdrowia opracowany przez Instytut Żywności i Żywienia,</w:t>
      </w:r>
    </w:p>
    <w:p w14:paraId="645CEBB4" w14:textId="77777777" w:rsidR="00CB507F" w:rsidRDefault="00CB507F" w:rsidP="00CB507F">
      <w:pPr>
        <w:numPr>
          <w:ilvl w:val="0"/>
          <w:numId w:val="3"/>
        </w:numPr>
        <w:jc w:val="both"/>
        <w:rPr>
          <w:sz w:val="22"/>
          <w:szCs w:val="22"/>
        </w:rPr>
      </w:pPr>
      <w:r>
        <w:rPr>
          <w:sz w:val="22"/>
          <w:szCs w:val="22"/>
        </w:rPr>
        <w:t xml:space="preserve">indywidualne diety według zaleceń lekarzy. </w:t>
      </w:r>
    </w:p>
    <w:p w14:paraId="5BCB3C1E" w14:textId="77777777" w:rsidR="00CB507F" w:rsidRDefault="00832942" w:rsidP="00CB507F">
      <w:pPr>
        <w:pStyle w:val="Tekstpodstawowywcity2"/>
        <w:ind w:left="240" w:hanging="240"/>
        <w:rPr>
          <w:sz w:val="22"/>
          <w:szCs w:val="22"/>
        </w:rPr>
      </w:pPr>
      <w:r>
        <w:rPr>
          <w:bCs/>
          <w:sz w:val="22"/>
          <w:szCs w:val="22"/>
        </w:rPr>
        <w:t>2.</w:t>
      </w:r>
      <w:r w:rsidR="00CB507F">
        <w:rPr>
          <w:bCs/>
          <w:sz w:val="22"/>
          <w:szCs w:val="22"/>
        </w:rPr>
        <w:t xml:space="preserve"> </w:t>
      </w:r>
      <w:r w:rsidR="00CB507F">
        <w:rPr>
          <w:sz w:val="22"/>
          <w:szCs w:val="22"/>
        </w:rPr>
        <w:t xml:space="preserve">Dzienną ilość osób, którym przysługują posiłki należy ustalić z osobą upoważnioną przez </w:t>
      </w:r>
      <w:r w:rsidR="00CB507F">
        <w:rPr>
          <w:bCs/>
          <w:sz w:val="22"/>
          <w:szCs w:val="22"/>
        </w:rPr>
        <w:t>Zamawiającego  (</w:t>
      </w:r>
      <w:r w:rsidR="00667DC0">
        <w:rPr>
          <w:bCs/>
          <w:sz w:val="22"/>
          <w:szCs w:val="22"/>
        </w:rPr>
        <w:t xml:space="preserve">  </w:t>
      </w:r>
      <w:r w:rsidR="00CB507F">
        <w:rPr>
          <w:bCs/>
          <w:sz w:val="22"/>
          <w:szCs w:val="22"/>
        </w:rPr>
        <w:t xml:space="preserve">Monika </w:t>
      </w:r>
      <w:r w:rsidR="00667DC0">
        <w:rPr>
          <w:bCs/>
          <w:sz w:val="22"/>
          <w:szCs w:val="22"/>
        </w:rPr>
        <w:t xml:space="preserve">   </w:t>
      </w:r>
      <w:proofErr w:type="spellStart"/>
      <w:r w:rsidR="00CB507F">
        <w:rPr>
          <w:bCs/>
          <w:sz w:val="22"/>
          <w:szCs w:val="22"/>
        </w:rPr>
        <w:t>Derej</w:t>
      </w:r>
      <w:proofErr w:type="spellEnd"/>
      <w:r w:rsidR="00CB507F">
        <w:rPr>
          <w:bCs/>
          <w:sz w:val="22"/>
          <w:szCs w:val="22"/>
        </w:rPr>
        <w:t xml:space="preserve">  tel. 533 318</w:t>
      </w:r>
      <w:r w:rsidR="00667DC0">
        <w:rPr>
          <w:bCs/>
          <w:sz w:val="22"/>
          <w:szCs w:val="22"/>
        </w:rPr>
        <w:t> </w:t>
      </w:r>
      <w:r w:rsidR="00CB507F">
        <w:rPr>
          <w:bCs/>
          <w:sz w:val="22"/>
          <w:szCs w:val="22"/>
        </w:rPr>
        <w:t>243</w:t>
      </w:r>
      <w:r w:rsidR="00667DC0">
        <w:rPr>
          <w:bCs/>
          <w:sz w:val="22"/>
          <w:szCs w:val="22"/>
        </w:rPr>
        <w:t xml:space="preserve"> </w:t>
      </w:r>
      <w:r w:rsidR="00CB507F">
        <w:rPr>
          <w:bCs/>
          <w:sz w:val="22"/>
          <w:szCs w:val="22"/>
        </w:rPr>
        <w:t xml:space="preserve"> oraz </w:t>
      </w:r>
      <w:r w:rsidR="00667DC0">
        <w:rPr>
          <w:bCs/>
          <w:sz w:val="22"/>
          <w:szCs w:val="22"/>
        </w:rPr>
        <w:t xml:space="preserve">  </w:t>
      </w:r>
      <w:r w:rsidR="00CB507F">
        <w:rPr>
          <w:bCs/>
          <w:sz w:val="22"/>
          <w:szCs w:val="22"/>
        </w:rPr>
        <w:t xml:space="preserve">Patrycja </w:t>
      </w:r>
      <w:r w:rsidR="00667DC0">
        <w:rPr>
          <w:bCs/>
          <w:sz w:val="22"/>
          <w:szCs w:val="22"/>
        </w:rPr>
        <w:t xml:space="preserve"> </w:t>
      </w:r>
      <w:r w:rsidR="00CB507F">
        <w:rPr>
          <w:bCs/>
          <w:sz w:val="22"/>
          <w:szCs w:val="22"/>
        </w:rPr>
        <w:t>Wójtowicz</w:t>
      </w:r>
      <w:r w:rsidR="00667DC0">
        <w:rPr>
          <w:bCs/>
          <w:sz w:val="22"/>
          <w:szCs w:val="22"/>
        </w:rPr>
        <w:t xml:space="preserve">  </w:t>
      </w:r>
      <w:r w:rsidR="00CB507F">
        <w:rPr>
          <w:bCs/>
          <w:sz w:val="22"/>
          <w:szCs w:val="22"/>
        </w:rPr>
        <w:t xml:space="preserve"> tel. </w:t>
      </w:r>
      <w:r w:rsidR="00667DC0">
        <w:rPr>
          <w:bCs/>
          <w:sz w:val="22"/>
          <w:szCs w:val="22"/>
        </w:rPr>
        <w:t xml:space="preserve"> </w:t>
      </w:r>
      <w:r w:rsidR="00CB507F">
        <w:rPr>
          <w:bCs/>
          <w:sz w:val="22"/>
          <w:szCs w:val="22"/>
        </w:rPr>
        <w:t>533 318 247);</w:t>
      </w:r>
    </w:p>
    <w:p w14:paraId="1ECE4209" w14:textId="77777777" w:rsidR="00CB507F" w:rsidRDefault="00CB507F" w:rsidP="00CB507F">
      <w:pPr>
        <w:pStyle w:val="Tekstpodstawowywcity2"/>
        <w:ind w:left="240" w:hanging="240"/>
        <w:rPr>
          <w:sz w:val="22"/>
          <w:szCs w:val="22"/>
        </w:rPr>
      </w:pPr>
      <w:r>
        <w:rPr>
          <w:sz w:val="22"/>
          <w:szCs w:val="22"/>
        </w:rPr>
        <w:t xml:space="preserve">    a) obiady,  kolacje, podwieczorek do godz.</w:t>
      </w:r>
      <w:r w:rsidR="00422A94">
        <w:rPr>
          <w:sz w:val="22"/>
          <w:szCs w:val="22"/>
        </w:rPr>
        <w:t xml:space="preserve"> </w:t>
      </w:r>
      <w:r>
        <w:rPr>
          <w:sz w:val="22"/>
          <w:szCs w:val="22"/>
        </w:rPr>
        <w:t>9.00 danego dnia</w:t>
      </w:r>
      <w:r w:rsidR="00422A94">
        <w:rPr>
          <w:sz w:val="22"/>
          <w:szCs w:val="22"/>
        </w:rPr>
        <w:t>,</w:t>
      </w:r>
    </w:p>
    <w:p w14:paraId="69C825C3" w14:textId="77777777" w:rsidR="00CB507F" w:rsidRDefault="00CB507F" w:rsidP="00CB507F">
      <w:pPr>
        <w:pStyle w:val="Tekstpodstawowywcity2"/>
        <w:ind w:left="240" w:hanging="240"/>
        <w:rPr>
          <w:sz w:val="22"/>
          <w:szCs w:val="22"/>
        </w:rPr>
      </w:pPr>
      <w:r>
        <w:rPr>
          <w:sz w:val="22"/>
          <w:szCs w:val="22"/>
        </w:rPr>
        <w:t xml:space="preserve">     b) śniadania, II śniadania do godz.16.00 dnia poprzedniego.</w:t>
      </w:r>
    </w:p>
    <w:p w14:paraId="3E5DA985" w14:textId="77777777" w:rsidR="00CB507F" w:rsidRDefault="00832942" w:rsidP="00CB507F">
      <w:pPr>
        <w:pStyle w:val="Tekstpodstawowywcity2"/>
        <w:ind w:hanging="420"/>
        <w:rPr>
          <w:sz w:val="22"/>
          <w:szCs w:val="22"/>
        </w:rPr>
      </w:pPr>
      <w:r>
        <w:rPr>
          <w:bCs/>
          <w:sz w:val="22"/>
          <w:szCs w:val="22"/>
        </w:rPr>
        <w:t>3</w:t>
      </w:r>
      <w:r w:rsidR="00CB507F">
        <w:rPr>
          <w:sz w:val="22"/>
          <w:szCs w:val="22"/>
        </w:rPr>
        <w:t>.</w:t>
      </w:r>
      <w:r w:rsidR="00DA7ED6">
        <w:rPr>
          <w:sz w:val="22"/>
          <w:szCs w:val="22"/>
        </w:rPr>
        <w:t xml:space="preserve"> </w:t>
      </w:r>
      <w:r w:rsidR="00CB507F">
        <w:rPr>
          <w:sz w:val="22"/>
          <w:szCs w:val="22"/>
        </w:rPr>
        <w:t>Godziny odbioru  posiłków od wykonawcy ustala się</w:t>
      </w:r>
      <w:r w:rsidR="00380B91">
        <w:rPr>
          <w:sz w:val="22"/>
          <w:szCs w:val="22"/>
        </w:rPr>
        <w:t xml:space="preserve"> ( wg zadania)</w:t>
      </w:r>
      <w:r w:rsidR="00CB507F">
        <w:rPr>
          <w:sz w:val="22"/>
          <w:szCs w:val="22"/>
        </w:rPr>
        <w:t xml:space="preserve">: </w:t>
      </w:r>
    </w:p>
    <w:p w14:paraId="2A3D1A93" w14:textId="77777777" w:rsidR="00CB507F" w:rsidRDefault="003767DD" w:rsidP="003767DD">
      <w:pPr>
        <w:ind w:left="284"/>
        <w:jc w:val="both"/>
      </w:pPr>
      <w:r>
        <w:rPr>
          <w:color w:val="111111"/>
          <w:sz w:val="22"/>
          <w:szCs w:val="22"/>
        </w:rPr>
        <w:t xml:space="preserve"> ……………………………..</w:t>
      </w:r>
    </w:p>
    <w:p w14:paraId="05314948" w14:textId="77777777" w:rsidR="00CB507F" w:rsidRDefault="00CB507F" w:rsidP="00CB507F">
      <w:pPr>
        <w:pStyle w:val="Tekstpodstawowywcity2"/>
        <w:ind w:hanging="420"/>
        <w:rPr>
          <w:sz w:val="22"/>
          <w:szCs w:val="22"/>
        </w:rPr>
      </w:pPr>
    </w:p>
    <w:p w14:paraId="4ED4F465" w14:textId="77777777" w:rsidR="00CB507F" w:rsidRDefault="00CB507F" w:rsidP="00CB507F">
      <w:pPr>
        <w:jc w:val="center"/>
        <w:rPr>
          <w:b/>
          <w:bCs/>
          <w:sz w:val="22"/>
          <w:szCs w:val="22"/>
        </w:rPr>
      </w:pPr>
      <w:r>
        <w:rPr>
          <w:b/>
          <w:bCs/>
          <w:sz w:val="22"/>
          <w:szCs w:val="22"/>
        </w:rPr>
        <w:t>§3</w:t>
      </w:r>
    </w:p>
    <w:p w14:paraId="5AB0AB18" w14:textId="77777777" w:rsidR="002F4FD9" w:rsidRPr="00380B91" w:rsidRDefault="00CB507F" w:rsidP="00F62FE8">
      <w:pPr>
        <w:pStyle w:val="Tekstpodstawowywcity2"/>
        <w:ind w:hanging="420"/>
        <w:rPr>
          <w:sz w:val="22"/>
          <w:szCs w:val="22"/>
        </w:rPr>
      </w:pPr>
      <w:r>
        <w:rPr>
          <w:bCs/>
          <w:sz w:val="22"/>
          <w:szCs w:val="22"/>
        </w:rPr>
        <w:t>1</w:t>
      </w:r>
      <w:r>
        <w:rPr>
          <w:sz w:val="22"/>
          <w:szCs w:val="22"/>
        </w:rPr>
        <w:t xml:space="preserve">. </w:t>
      </w:r>
      <w:r w:rsidR="00667DC0">
        <w:rPr>
          <w:sz w:val="22"/>
          <w:szCs w:val="22"/>
        </w:rPr>
        <w:t xml:space="preserve"> </w:t>
      </w:r>
      <w:r>
        <w:rPr>
          <w:sz w:val="22"/>
          <w:szCs w:val="22"/>
        </w:rPr>
        <w:t xml:space="preserve">Strony </w:t>
      </w:r>
      <w:r w:rsidR="00667DC0">
        <w:rPr>
          <w:sz w:val="22"/>
          <w:szCs w:val="22"/>
        </w:rPr>
        <w:t xml:space="preserve"> </w:t>
      </w:r>
      <w:r>
        <w:rPr>
          <w:sz w:val="22"/>
          <w:szCs w:val="22"/>
        </w:rPr>
        <w:t xml:space="preserve">ustaliły </w:t>
      </w:r>
      <w:r w:rsidR="00667DC0">
        <w:rPr>
          <w:sz w:val="22"/>
          <w:szCs w:val="22"/>
        </w:rPr>
        <w:t xml:space="preserve"> </w:t>
      </w:r>
      <w:r>
        <w:rPr>
          <w:sz w:val="22"/>
          <w:szCs w:val="22"/>
        </w:rPr>
        <w:t>następują</w:t>
      </w:r>
      <w:r w:rsidR="002F4FD9">
        <w:rPr>
          <w:sz w:val="22"/>
          <w:szCs w:val="22"/>
        </w:rPr>
        <w:t>ce</w:t>
      </w:r>
      <w:r w:rsidR="00667DC0">
        <w:rPr>
          <w:sz w:val="22"/>
          <w:szCs w:val="22"/>
        </w:rPr>
        <w:t xml:space="preserve"> </w:t>
      </w:r>
      <w:r w:rsidR="002F4FD9">
        <w:rPr>
          <w:sz w:val="22"/>
          <w:szCs w:val="22"/>
        </w:rPr>
        <w:t xml:space="preserve"> ceny</w:t>
      </w:r>
      <w:r w:rsidR="00667DC0">
        <w:rPr>
          <w:sz w:val="22"/>
          <w:szCs w:val="22"/>
        </w:rPr>
        <w:t xml:space="preserve"> </w:t>
      </w:r>
      <w:r w:rsidR="00F62FE8">
        <w:rPr>
          <w:sz w:val="22"/>
          <w:szCs w:val="22"/>
        </w:rPr>
        <w:t xml:space="preserve"> jednostkowe </w:t>
      </w:r>
      <w:r>
        <w:rPr>
          <w:sz w:val="22"/>
          <w:szCs w:val="22"/>
        </w:rPr>
        <w:t xml:space="preserve"> pełnego wyżywienia dziennego (jednego pacjenta) w wysokości: </w:t>
      </w:r>
      <w:r w:rsidR="002F4FD9">
        <w:rPr>
          <w:sz w:val="22"/>
          <w:szCs w:val="22"/>
        </w:rPr>
        <w:t xml:space="preserve"> </w:t>
      </w:r>
      <w:r w:rsidR="008816C8">
        <w:rPr>
          <w:b/>
          <w:sz w:val="22"/>
          <w:szCs w:val="22"/>
        </w:rPr>
        <w:t>…….</w:t>
      </w:r>
      <w:r w:rsidR="002F4FD9" w:rsidRPr="001A2DC5">
        <w:rPr>
          <w:b/>
          <w:sz w:val="22"/>
          <w:szCs w:val="22"/>
        </w:rPr>
        <w:t xml:space="preserve"> </w:t>
      </w:r>
      <w:r w:rsidR="002F4FD9">
        <w:rPr>
          <w:b/>
          <w:sz w:val="22"/>
          <w:szCs w:val="22"/>
        </w:rPr>
        <w:t xml:space="preserve"> </w:t>
      </w:r>
      <w:r w:rsidR="002F4FD9" w:rsidRPr="001A2DC5">
        <w:rPr>
          <w:b/>
          <w:sz w:val="22"/>
          <w:szCs w:val="22"/>
        </w:rPr>
        <w:t>zł brutto</w:t>
      </w:r>
      <w:r w:rsidR="00380B91">
        <w:rPr>
          <w:sz w:val="22"/>
          <w:szCs w:val="22"/>
        </w:rPr>
        <w:t xml:space="preserve"> ( zależności od zadania)</w:t>
      </w:r>
      <w:r w:rsidR="00422A94">
        <w:rPr>
          <w:b/>
          <w:sz w:val="22"/>
          <w:szCs w:val="22"/>
        </w:rPr>
        <w:t>,</w:t>
      </w:r>
    </w:p>
    <w:p w14:paraId="46A0A0D8" w14:textId="77777777" w:rsidR="00F62FE8" w:rsidRDefault="00422A94" w:rsidP="00380B91">
      <w:pPr>
        <w:suppressAutoHyphens/>
        <w:jc w:val="both"/>
        <w:rPr>
          <w:sz w:val="22"/>
          <w:szCs w:val="22"/>
        </w:rPr>
      </w:pPr>
      <w:r>
        <w:rPr>
          <w:sz w:val="22"/>
          <w:szCs w:val="22"/>
        </w:rPr>
        <w:t xml:space="preserve">    </w:t>
      </w:r>
      <w:r w:rsidRPr="00422A94">
        <w:rPr>
          <w:sz w:val="22"/>
          <w:szCs w:val="22"/>
        </w:rPr>
        <w:t xml:space="preserve">zgodnie z formularzem asortymentowo-cenowym </w:t>
      </w:r>
      <w:r>
        <w:rPr>
          <w:sz w:val="22"/>
          <w:szCs w:val="22"/>
        </w:rPr>
        <w:t>……. stanowiącym załącznik do niniejszej umowy.</w:t>
      </w:r>
    </w:p>
    <w:p w14:paraId="1B47523E" w14:textId="77777777" w:rsidR="00F62FE8" w:rsidRDefault="00F62FE8" w:rsidP="00F62FE8">
      <w:pPr>
        <w:pStyle w:val="Tekstpodstawowywcity2"/>
        <w:ind w:left="0"/>
        <w:rPr>
          <w:sz w:val="22"/>
          <w:szCs w:val="22"/>
        </w:rPr>
      </w:pPr>
      <w:r>
        <w:rPr>
          <w:sz w:val="22"/>
          <w:szCs w:val="22"/>
        </w:rPr>
        <w:t xml:space="preserve">    Maksymalna wartość umowy  wynosi ( w zależności od zadania):</w:t>
      </w:r>
    </w:p>
    <w:p w14:paraId="1A2ACAD9" w14:textId="77777777" w:rsidR="00F62FE8" w:rsidRDefault="00F62FE8" w:rsidP="00F62FE8">
      <w:pPr>
        <w:pStyle w:val="Tekstpodstawowywcity2"/>
        <w:ind w:left="0"/>
        <w:rPr>
          <w:sz w:val="22"/>
          <w:szCs w:val="22"/>
        </w:rPr>
      </w:pPr>
      <w:r>
        <w:rPr>
          <w:sz w:val="22"/>
          <w:szCs w:val="22"/>
        </w:rPr>
        <w:t xml:space="preserve">    -………………………….</w:t>
      </w:r>
    </w:p>
    <w:p w14:paraId="76B4B4C1" w14:textId="77777777" w:rsidR="00FE3142" w:rsidRDefault="00FE3142" w:rsidP="00FE3142">
      <w:pPr>
        <w:widowControl w:val="0"/>
        <w:autoSpaceDE w:val="0"/>
        <w:autoSpaceDN w:val="0"/>
        <w:adjustRightInd w:val="0"/>
        <w:spacing w:line="276" w:lineRule="auto"/>
        <w:jc w:val="both"/>
        <w:rPr>
          <w:sz w:val="22"/>
          <w:szCs w:val="22"/>
        </w:rPr>
      </w:pPr>
      <w:r>
        <w:rPr>
          <w:sz w:val="22"/>
          <w:szCs w:val="22"/>
        </w:rPr>
        <w:t xml:space="preserve">2. </w:t>
      </w:r>
      <w:r w:rsidRPr="007A5228">
        <w:rPr>
          <w:sz w:val="22"/>
          <w:szCs w:val="22"/>
        </w:rPr>
        <w:t>Ostateczna wartość przedmiotu umowy zostanie określona na podstawie faktycznej ilości zamówienia, wynikającej z faktycznego zapotrzebowania Zamawiającego, pomnożonej przez cenę jednostkową</w:t>
      </w:r>
      <w:r w:rsidRPr="007A5228">
        <w:rPr>
          <w:bCs/>
          <w:kern w:val="32"/>
          <w:sz w:val="22"/>
          <w:szCs w:val="22"/>
        </w:rPr>
        <w:t xml:space="preserve"> z zastrzeżeniem, że minimalny poziom realizacji umowy nie będzie mn</w:t>
      </w:r>
      <w:r w:rsidR="00380B91">
        <w:rPr>
          <w:bCs/>
          <w:kern w:val="32"/>
          <w:sz w:val="22"/>
          <w:szCs w:val="22"/>
        </w:rPr>
        <w:t>iejszy niż 7</w:t>
      </w:r>
      <w:r w:rsidRPr="007A5228">
        <w:rPr>
          <w:bCs/>
          <w:kern w:val="32"/>
          <w:sz w:val="22"/>
          <w:szCs w:val="22"/>
        </w:rPr>
        <w:t>0% jej maksymalnej wartości</w:t>
      </w:r>
      <w:r w:rsidRPr="007A5228">
        <w:rPr>
          <w:sz w:val="22"/>
          <w:szCs w:val="22"/>
        </w:rPr>
        <w:t xml:space="preserve"> i Wykonawcy nie służą żadne roszczenia z  tytułu ograniczenia zakresu zamówienia</w:t>
      </w:r>
      <w:r w:rsidRPr="007A5228">
        <w:rPr>
          <w:bCs/>
          <w:kern w:val="32"/>
          <w:sz w:val="22"/>
          <w:szCs w:val="22"/>
        </w:rPr>
        <w:t xml:space="preserve">. </w:t>
      </w:r>
    </w:p>
    <w:p w14:paraId="0D874CB9" w14:textId="77777777" w:rsidR="00CB507F" w:rsidRDefault="00FE3142" w:rsidP="00CB507F">
      <w:pPr>
        <w:pStyle w:val="Tekstpodstawowywcity2"/>
        <w:ind w:left="240" w:hanging="240"/>
        <w:rPr>
          <w:sz w:val="22"/>
          <w:szCs w:val="22"/>
        </w:rPr>
      </w:pPr>
      <w:r>
        <w:rPr>
          <w:bCs/>
          <w:sz w:val="22"/>
          <w:szCs w:val="22"/>
        </w:rPr>
        <w:t>3</w:t>
      </w:r>
      <w:r w:rsidR="00CB507F">
        <w:rPr>
          <w:sz w:val="22"/>
          <w:szCs w:val="22"/>
        </w:rPr>
        <w:t xml:space="preserve">. </w:t>
      </w:r>
      <w:r w:rsidR="00CB507F" w:rsidRPr="00DA7ED6">
        <w:rPr>
          <w:bCs/>
          <w:sz w:val="22"/>
          <w:szCs w:val="22"/>
        </w:rPr>
        <w:t>Wykonawca</w:t>
      </w:r>
      <w:r w:rsidR="00CB507F">
        <w:rPr>
          <w:sz w:val="22"/>
          <w:szCs w:val="22"/>
        </w:rPr>
        <w:t xml:space="preserve"> będzie wystawiał </w:t>
      </w:r>
      <w:r w:rsidR="00CB507F" w:rsidRPr="00DA7ED6">
        <w:rPr>
          <w:bCs/>
          <w:sz w:val="22"/>
          <w:szCs w:val="22"/>
        </w:rPr>
        <w:t>Zamawiającemu</w:t>
      </w:r>
      <w:r w:rsidR="00CB507F">
        <w:rPr>
          <w:sz w:val="22"/>
          <w:szCs w:val="22"/>
        </w:rPr>
        <w:t xml:space="preserve"> faktury VAT na koniec każdego miesiąca. Do faktury </w:t>
      </w:r>
      <w:r w:rsidR="00CB507F" w:rsidRPr="00DA7ED6">
        <w:rPr>
          <w:bCs/>
          <w:sz w:val="22"/>
          <w:szCs w:val="22"/>
        </w:rPr>
        <w:t>Wykonawca</w:t>
      </w:r>
      <w:r w:rsidR="00CB507F">
        <w:rPr>
          <w:sz w:val="22"/>
          <w:szCs w:val="22"/>
        </w:rPr>
        <w:t xml:space="preserve"> dołączy specyfikację wydanych posiłków w rozbiciu na oddziały szpitalne </w:t>
      </w:r>
      <w:r w:rsidR="00CB507F" w:rsidRPr="00DA7ED6">
        <w:rPr>
          <w:bCs/>
          <w:sz w:val="22"/>
          <w:szCs w:val="22"/>
        </w:rPr>
        <w:t>Zamawiającego,</w:t>
      </w:r>
      <w:r w:rsidR="00CB507F">
        <w:rPr>
          <w:sz w:val="22"/>
          <w:szCs w:val="22"/>
        </w:rPr>
        <w:t xml:space="preserve"> potwierdzoną przez osoby upoważnione.</w:t>
      </w:r>
    </w:p>
    <w:p w14:paraId="1A970B62" w14:textId="77777777" w:rsidR="00CB507F" w:rsidRDefault="00FE3142" w:rsidP="00CB507F">
      <w:pPr>
        <w:pStyle w:val="Tekstpodstawowywcity2"/>
        <w:ind w:left="240" w:hanging="240"/>
        <w:rPr>
          <w:sz w:val="22"/>
          <w:szCs w:val="22"/>
        </w:rPr>
      </w:pPr>
      <w:r>
        <w:rPr>
          <w:bCs/>
          <w:sz w:val="22"/>
          <w:szCs w:val="22"/>
        </w:rPr>
        <w:t>4</w:t>
      </w:r>
      <w:r w:rsidR="00CB507F">
        <w:rPr>
          <w:sz w:val="22"/>
          <w:szCs w:val="22"/>
        </w:rPr>
        <w:t xml:space="preserve">. </w:t>
      </w:r>
      <w:r w:rsidR="00CB507F" w:rsidRPr="00DA7ED6">
        <w:rPr>
          <w:bCs/>
          <w:sz w:val="22"/>
          <w:szCs w:val="22"/>
        </w:rPr>
        <w:t>Zamawiający</w:t>
      </w:r>
      <w:r w:rsidR="00CB507F">
        <w:rPr>
          <w:sz w:val="22"/>
          <w:szCs w:val="22"/>
        </w:rPr>
        <w:t xml:space="preserve"> zobowiązuje się zapłacić należności na konto </w:t>
      </w:r>
      <w:r w:rsidR="00CB507F" w:rsidRPr="00DA7ED6">
        <w:rPr>
          <w:bCs/>
          <w:sz w:val="22"/>
          <w:szCs w:val="22"/>
        </w:rPr>
        <w:t>Wykonawcy</w:t>
      </w:r>
      <w:r w:rsidR="00CB507F">
        <w:rPr>
          <w:b/>
          <w:bCs/>
          <w:sz w:val="22"/>
          <w:szCs w:val="22"/>
        </w:rPr>
        <w:t xml:space="preserve"> </w:t>
      </w:r>
      <w:r w:rsidR="00D458B5">
        <w:rPr>
          <w:sz w:val="22"/>
          <w:szCs w:val="22"/>
        </w:rPr>
        <w:t>w terminie 60</w:t>
      </w:r>
      <w:r w:rsidR="00CB507F">
        <w:rPr>
          <w:sz w:val="22"/>
          <w:szCs w:val="22"/>
        </w:rPr>
        <w:t xml:space="preserve"> dni</w:t>
      </w:r>
      <w:r w:rsidR="00D458B5">
        <w:rPr>
          <w:sz w:val="22"/>
          <w:szCs w:val="22"/>
        </w:rPr>
        <w:t xml:space="preserve"> po otrzymaniu faktury VAT.</w:t>
      </w:r>
    </w:p>
    <w:p w14:paraId="2F9C6E97" w14:textId="77777777" w:rsidR="00CB507F" w:rsidRDefault="00FE3142" w:rsidP="00FE3142">
      <w:pPr>
        <w:ind w:left="284" w:hanging="284"/>
        <w:jc w:val="both"/>
        <w:rPr>
          <w:color w:val="FF0000"/>
          <w:sz w:val="22"/>
          <w:szCs w:val="22"/>
        </w:rPr>
      </w:pPr>
      <w:r>
        <w:rPr>
          <w:bCs/>
          <w:sz w:val="22"/>
          <w:szCs w:val="22"/>
        </w:rPr>
        <w:t>5</w:t>
      </w:r>
      <w:r w:rsidR="00CB507F">
        <w:rPr>
          <w:sz w:val="22"/>
          <w:szCs w:val="22"/>
        </w:rPr>
        <w:t>.</w:t>
      </w:r>
      <w:r w:rsidR="00DA7ED6">
        <w:rPr>
          <w:sz w:val="22"/>
          <w:szCs w:val="22"/>
        </w:rPr>
        <w:t xml:space="preserve"> </w:t>
      </w:r>
      <w:r w:rsidR="00CB507F">
        <w:rPr>
          <w:sz w:val="22"/>
          <w:szCs w:val="22"/>
        </w:rPr>
        <w:t>Strony ustalają, że ceny netto posiłków  obowiązują przez okres  trwan</w:t>
      </w:r>
      <w:r w:rsidR="00F35433">
        <w:rPr>
          <w:sz w:val="22"/>
          <w:szCs w:val="22"/>
        </w:rPr>
        <w:t>ia umowy, z zastrzeżeniem § 8</w:t>
      </w:r>
      <w:r w:rsidR="00CB507F">
        <w:rPr>
          <w:sz w:val="22"/>
          <w:szCs w:val="22"/>
        </w:rPr>
        <w:t xml:space="preserve"> us</w:t>
      </w:r>
      <w:r w:rsidR="00F35433">
        <w:rPr>
          <w:sz w:val="22"/>
          <w:szCs w:val="22"/>
        </w:rPr>
        <w:t>t.</w:t>
      </w:r>
      <w:r w:rsidR="00F715E6">
        <w:rPr>
          <w:sz w:val="22"/>
          <w:szCs w:val="22"/>
        </w:rPr>
        <w:t>2 pkt 2.2.</w:t>
      </w:r>
    </w:p>
    <w:p w14:paraId="1F4B7558" w14:textId="77777777" w:rsidR="00CB507F" w:rsidRDefault="00FE3142" w:rsidP="00CB507F">
      <w:pPr>
        <w:pStyle w:val="Tekstpodstawowywcity2"/>
        <w:ind w:hanging="420"/>
        <w:rPr>
          <w:sz w:val="22"/>
          <w:szCs w:val="22"/>
        </w:rPr>
      </w:pPr>
      <w:r>
        <w:rPr>
          <w:bCs/>
          <w:sz w:val="22"/>
          <w:szCs w:val="22"/>
        </w:rPr>
        <w:t>6</w:t>
      </w:r>
      <w:r w:rsidR="00CB507F">
        <w:rPr>
          <w:sz w:val="22"/>
          <w:szCs w:val="22"/>
        </w:rPr>
        <w:t>.</w:t>
      </w:r>
      <w:r w:rsidR="00DA7ED6">
        <w:rPr>
          <w:sz w:val="22"/>
          <w:szCs w:val="22"/>
        </w:rPr>
        <w:t xml:space="preserve"> </w:t>
      </w:r>
      <w:r w:rsidR="00CB507F">
        <w:rPr>
          <w:sz w:val="22"/>
          <w:szCs w:val="22"/>
        </w:rPr>
        <w:t>Strony oświadczają, że są płatnikami podatku VAT.</w:t>
      </w:r>
    </w:p>
    <w:p w14:paraId="2CE16652" w14:textId="77777777" w:rsidR="00CB507F" w:rsidRDefault="00FE3142" w:rsidP="00CB507F">
      <w:pPr>
        <w:pStyle w:val="Tekstpodstawowywcity2"/>
        <w:ind w:hanging="420"/>
        <w:rPr>
          <w:sz w:val="22"/>
          <w:szCs w:val="22"/>
        </w:rPr>
      </w:pPr>
      <w:r>
        <w:rPr>
          <w:bCs/>
          <w:sz w:val="22"/>
          <w:szCs w:val="22"/>
        </w:rPr>
        <w:t>7</w:t>
      </w:r>
      <w:r w:rsidR="00CB507F">
        <w:rPr>
          <w:sz w:val="22"/>
          <w:szCs w:val="22"/>
        </w:rPr>
        <w:t>.</w:t>
      </w:r>
      <w:r w:rsidR="00DA7ED6">
        <w:rPr>
          <w:sz w:val="22"/>
          <w:szCs w:val="22"/>
        </w:rPr>
        <w:t xml:space="preserve"> </w:t>
      </w:r>
      <w:r w:rsidR="00CB507F" w:rsidRPr="00DA7ED6">
        <w:rPr>
          <w:bCs/>
          <w:sz w:val="22"/>
          <w:szCs w:val="22"/>
        </w:rPr>
        <w:t>Zamawiający</w:t>
      </w:r>
      <w:r w:rsidR="00CB507F">
        <w:rPr>
          <w:sz w:val="22"/>
          <w:szCs w:val="22"/>
        </w:rPr>
        <w:t xml:space="preserve"> upoważnia </w:t>
      </w:r>
      <w:r w:rsidR="00CB507F" w:rsidRPr="00DA7ED6">
        <w:rPr>
          <w:bCs/>
          <w:sz w:val="22"/>
          <w:szCs w:val="22"/>
        </w:rPr>
        <w:t>Wykonawcę</w:t>
      </w:r>
      <w:r w:rsidR="00CB507F">
        <w:rPr>
          <w:sz w:val="22"/>
          <w:szCs w:val="22"/>
        </w:rPr>
        <w:t xml:space="preserve"> do wystawiania faktur VAT bez jego podpisu.</w:t>
      </w:r>
    </w:p>
    <w:p w14:paraId="5E1F17DA" w14:textId="77777777" w:rsidR="00CB507F" w:rsidRDefault="00FE3142" w:rsidP="00CB507F">
      <w:pPr>
        <w:tabs>
          <w:tab w:val="left" w:pos="142"/>
        </w:tabs>
        <w:ind w:left="284" w:hanging="284"/>
        <w:jc w:val="both"/>
        <w:rPr>
          <w:sz w:val="22"/>
          <w:szCs w:val="22"/>
        </w:rPr>
      </w:pPr>
      <w:r>
        <w:rPr>
          <w:sz w:val="22"/>
          <w:szCs w:val="22"/>
        </w:rPr>
        <w:t>8</w:t>
      </w:r>
      <w:r w:rsidR="00CB507F">
        <w:rPr>
          <w:sz w:val="22"/>
          <w:szCs w:val="22"/>
        </w:rPr>
        <w:t>.</w:t>
      </w:r>
      <w:r w:rsidR="00CB507F">
        <w:rPr>
          <w:color w:val="FF0000"/>
          <w:sz w:val="22"/>
          <w:szCs w:val="22"/>
        </w:rPr>
        <w:t xml:space="preserve"> </w:t>
      </w:r>
      <w:r w:rsidR="00CB507F">
        <w:rPr>
          <w:sz w:val="22"/>
          <w:szCs w:val="22"/>
        </w:rPr>
        <w:t>Zamaw</w:t>
      </w:r>
      <w:r w:rsidR="00473DB8">
        <w:rPr>
          <w:sz w:val="22"/>
          <w:szCs w:val="22"/>
        </w:rPr>
        <w:t>iający zgodnie z art. 95</w:t>
      </w:r>
      <w:r w:rsidR="00CB507F">
        <w:rPr>
          <w:sz w:val="22"/>
          <w:szCs w:val="22"/>
        </w:rPr>
        <w:t xml:space="preserve"> ustawy PZP oraz art. art. 22 § 1 ustawy z dnia 26 czerwca 1974 r. – Kodeks pracy, wymaga </w:t>
      </w:r>
      <w:r w:rsidR="00DA7ED6">
        <w:rPr>
          <w:sz w:val="22"/>
          <w:szCs w:val="22"/>
        </w:rPr>
        <w:t>zatrudnienia przez Wykonawcę i P</w:t>
      </w:r>
      <w:r w:rsidR="00CB507F">
        <w:rPr>
          <w:sz w:val="22"/>
          <w:szCs w:val="22"/>
        </w:rPr>
        <w:t>odwykonawcę na podstawie umowy o pracę (w rozumieniu przepisów Kodeksu pracy), osób wykonujących następujące czynności w zakresie realizacji zamówienia, tj. przygotowanie posiłków, gotowanie posiłków, dostarczanie posiłków. Zgodnie z art. 36 ust. 2 pkt 8a) ustawy PZP w związku z wymaganiami</w:t>
      </w:r>
      <w:r w:rsidR="00473DB8">
        <w:rPr>
          <w:sz w:val="22"/>
          <w:szCs w:val="22"/>
        </w:rPr>
        <w:t>, o których mowa w art. 95 u</w:t>
      </w:r>
      <w:r w:rsidR="00CB507F">
        <w:rPr>
          <w:sz w:val="22"/>
          <w:szCs w:val="22"/>
        </w:rPr>
        <w:t xml:space="preserve">stawy PZP Zamawiający określa sposób dokumentowania zatrudnienia ww. osób: </w:t>
      </w:r>
    </w:p>
    <w:p w14:paraId="69E2EBA5" w14:textId="77777777" w:rsidR="00CB507F" w:rsidRPr="00DD6901" w:rsidRDefault="00CB507F" w:rsidP="0006276C">
      <w:pPr>
        <w:numPr>
          <w:ilvl w:val="0"/>
          <w:numId w:val="4"/>
        </w:numPr>
        <w:ind w:left="851" w:firstLine="0"/>
        <w:jc w:val="both"/>
        <w:rPr>
          <w:sz w:val="21"/>
          <w:szCs w:val="21"/>
        </w:rPr>
      </w:pPr>
      <w:r>
        <w:rPr>
          <w:sz w:val="21"/>
          <w:szCs w:val="21"/>
        </w:rPr>
        <w:lastRenderedPageBreak/>
        <w:t>Realizacja zamówienia w z</w:t>
      </w:r>
      <w:r w:rsidR="00D458B5">
        <w:rPr>
          <w:sz w:val="21"/>
          <w:szCs w:val="21"/>
        </w:rPr>
        <w:t>akresie czynności określonych S</w:t>
      </w:r>
      <w:r>
        <w:rPr>
          <w:sz w:val="21"/>
          <w:szCs w:val="21"/>
        </w:rPr>
        <w:t>WZ przez cały okres trwania umowy odbywać się będzie przy udziale minimalnej wymaganej ilości osób</w:t>
      </w:r>
      <w:r>
        <w:rPr>
          <w:sz w:val="22"/>
          <w:szCs w:val="22"/>
        </w:rPr>
        <w:t xml:space="preserve"> wykonujących następujące czynności w zakresie realizacji zamówienia, tj. przygotowanie posiłków, gotowanie posiłków, dostarczanie posiłków </w:t>
      </w:r>
      <w:r>
        <w:rPr>
          <w:sz w:val="21"/>
          <w:szCs w:val="21"/>
        </w:rPr>
        <w:t xml:space="preserve">zatrudnionych na  podstawie umowy o pracę w rozumieniu przepisów ustawy z dnia 26 czerwca 1974 r. - Kodeks pracy </w:t>
      </w:r>
      <w:r w:rsidR="00D458B5">
        <w:rPr>
          <w:sz w:val="22"/>
          <w:szCs w:val="22"/>
        </w:rPr>
        <w:t>(</w:t>
      </w:r>
      <w:proofErr w:type="spellStart"/>
      <w:r w:rsidR="00D458B5">
        <w:rPr>
          <w:sz w:val="22"/>
          <w:szCs w:val="22"/>
        </w:rPr>
        <w:t>t.j</w:t>
      </w:r>
      <w:proofErr w:type="spellEnd"/>
      <w:r w:rsidR="00D458B5">
        <w:rPr>
          <w:sz w:val="22"/>
          <w:szCs w:val="22"/>
        </w:rPr>
        <w:t xml:space="preserve">. </w:t>
      </w:r>
      <w:r w:rsidR="003767DD">
        <w:rPr>
          <w:sz w:val="22"/>
          <w:szCs w:val="22"/>
        </w:rPr>
        <w:t>Dz. U. z 2023</w:t>
      </w:r>
      <w:r w:rsidR="00D458B5" w:rsidRPr="00DD6901">
        <w:rPr>
          <w:sz w:val="22"/>
          <w:szCs w:val="22"/>
        </w:rPr>
        <w:t xml:space="preserve"> </w:t>
      </w:r>
      <w:r w:rsidRPr="00DD6901">
        <w:rPr>
          <w:sz w:val="22"/>
          <w:szCs w:val="22"/>
        </w:rPr>
        <w:t>r.</w:t>
      </w:r>
      <w:r w:rsidR="003767DD">
        <w:rPr>
          <w:sz w:val="22"/>
          <w:szCs w:val="22"/>
        </w:rPr>
        <w:t>, poz. 1465</w:t>
      </w:r>
      <w:r w:rsidRPr="00DD6901">
        <w:rPr>
          <w:sz w:val="21"/>
          <w:szCs w:val="21"/>
        </w:rPr>
        <w:t>).</w:t>
      </w:r>
    </w:p>
    <w:p w14:paraId="417716E5" w14:textId="77777777" w:rsidR="00CB507F" w:rsidRDefault="00CB507F" w:rsidP="0006276C">
      <w:pPr>
        <w:numPr>
          <w:ilvl w:val="0"/>
          <w:numId w:val="4"/>
        </w:numPr>
        <w:ind w:left="851" w:firstLine="0"/>
        <w:jc w:val="both"/>
        <w:rPr>
          <w:sz w:val="21"/>
          <w:szCs w:val="21"/>
        </w:rPr>
      </w:pPr>
      <w:r>
        <w:rPr>
          <w:sz w:val="21"/>
          <w:szCs w:val="21"/>
        </w:rPr>
        <w:t>Wykonawca/podwykonawca dla udokumentowania okoliczności i wykonywania czynności, o których mowa w pkt. a) przedstawi na wezwanie Zamawiającego przed przystąpieniem do realizacji usługi oświadczenie o zatrudnieniu pracowników na podstawie umowy o pracę. Oświadczenie powinno zawierać w szczególności: dokładne określenie podmiotu składającego oświadczenie, datę złożenia oświadczenia, wskazanie, że objęte wezwaniem (zamówieniem) czynności wykonują osoby zatrudnione na podstawie umowy o prace wraz ze wskazaniem liczby tych osób, rodzaj umowy o pracę i wymiar etatu oraz podpis osoby uprawnionej do złożenia oświadczenia w imieniu wykonawcy lub podwykonawcy.</w:t>
      </w:r>
    </w:p>
    <w:p w14:paraId="10B635FF" w14:textId="77777777" w:rsidR="00CB507F" w:rsidRDefault="00CB507F" w:rsidP="0006276C">
      <w:pPr>
        <w:numPr>
          <w:ilvl w:val="0"/>
          <w:numId w:val="5"/>
        </w:numPr>
        <w:spacing w:before="120"/>
        <w:ind w:left="851" w:firstLine="0"/>
        <w:contextualSpacing/>
        <w:jc w:val="both"/>
        <w:rPr>
          <w:rFonts w:eastAsia="Calibri"/>
          <w:sz w:val="22"/>
          <w:szCs w:val="22"/>
          <w:lang w:eastAsia="en-US"/>
        </w:rPr>
      </w:pPr>
      <w:r>
        <w:rPr>
          <w:rFonts w:eastAsia="Calibri"/>
          <w:sz w:val="22"/>
          <w:szCs w:val="22"/>
          <w:lang w:eastAsia="en-US"/>
        </w:rPr>
        <w:t>W</w:t>
      </w:r>
      <w:r w:rsidR="00DA7ED6">
        <w:rPr>
          <w:rFonts w:eastAsia="Calibri"/>
          <w:sz w:val="22"/>
          <w:szCs w:val="22"/>
          <w:lang w:eastAsia="en-US"/>
        </w:rPr>
        <w:t xml:space="preserve"> trakcie realizacji zamówienia Z</w:t>
      </w:r>
      <w:r>
        <w:rPr>
          <w:rFonts w:eastAsia="Calibri"/>
          <w:sz w:val="22"/>
          <w:szCs w:val="22"/>
          <w:lang w:eastAsia="en-US"/>
        </w:rPr>
        <w:t xml:space="preserve">amawiający uprawniony jest do wykonywania czynności kontrolnych </w:t>
      </w:r>
      <w:r w:rsidR="00DA7ED6">
        <w:rPr>
          <w:rFonts w:eastAsia="Calibri"/>
          <w:color w:val="000000"/>
          <w:sz w:val="22"/>
          <w:szCs w:val="22"/>
          <w:lang w:eastAsia="en-US"/>
        </w:rPr>
        <w:t>wobec W</w:t>
      </w:r>
      <w:r>
        <w:rPr>
          <w:rFonts w:eastAsia="Calibri"/>
          <w:color w:val="000000"/>
          <w:sz w:val="22"/>
          <w:szCs w:val="22"/>
          <w:lang w:eastAsia="en-US"/>
        </w:rPr>
        <w:t>ykonawcy odnośnie</w:t>
      </w:r>
      <w:r w:rsidR="00DA7ED6">
        <w:rPr>
          <w:rFonts w:eastAsia="Calibri"/>
          <w:sz w:val="22"/>
          <w:szCs w:val="22"/>
          <w:lang w:eastAsia="en-US"/>
        </w:rPr>
        <w:t xml:space="preserve"> spełniania przez Wykonawcę lub P</w:t>
      </w:r>
      <w:r>
        <w:rPr>
          <w:rFonts w:eastAsia="Calibri"/>
          <w:sz w:val="22"/>
          <w:szCs w:val="22"/>
          <w:lang w:eastAsia="en-US"/>
        </w:rPr>
        <w:t xml:space="preserve">odwykonawcę wymogu zatrudnienia na podstawie umowy o pracę osób wykonujących wskazane w punkcie a czynności. Zamawiający uprawniony jest w szczególności do: </w:t>
      </w:r>
    </w:p>
    <w:p w14:paraId="39423335" w14:textId="77777777" w:rsidR="00CB507F" w:rsidRDefault="00CB507F" w:rsidP="0006276C">
      <w:pPr>
        <w:spacing w:before="120"/>
        <w:ind w:left="851"/>
        <w:contextualSpacing/>
        <w:jc w:val="both"/>
        <w:rPr>
          <w:rFonts w:eastAsia="Calibri"/>
          <w:sz w:val="22"/>
          <w:szCs w:val="22"/>
          <w:lang w:eastAsia="en-US"/>
        </w:rPr>
      </w:pPr>
      <w:r>
        <w:rPr>
          <w:rFonts w:eastAsia="Calibri"/>
          <w:sz w:val="22"/>
          <w:szCs w:val="22"/>
          <w:lang w:eastAsia="en-US"/>
        </w:rPr>
        <w:t>- żądania oświadczeń i dokumentów w zakresie potwierdzenia spełniania ww. wymogów i dokonywania ich oceny,</w:t>
      </w:r>
    </w:p>
    <w:p w14:paraId="3BB33B3E" w14:textId="77777777" w:rsidR="00CB507F" w:rsidRDefault="00CB507F" w:rsidP="0006276C">
      <w:pPr>
        <w:spacing w:before="120"/>
        <w:ind w:left="851"/>
        <w:contextualSpacing/>
        <w:jc w:val="both"/>
        <w:rPr>
          <w:rFonts w:eastAsia="Calibri"/>
          <w:sz w:val="22"/>
          <w:szCs w:val="22"/>
          <w:lang w:eastAsia="en-US"/>
        </w:rPr>
      </w:pPr>
      <w:r>
        <w:rPr>
          <w:rFonts w:eastAsia="Calibri"/>
          <w:sz w:val="22"/>
          <w:szCs w:val="22"/>
          <w:lang w:eastAsia="en-US"/>
        </w:rPr>
        <w:t>- żądania wyjaśnień w przypadku wątpliwości w zakresie potwierdzenia spełniania ww. wymogów,</w:t>
      </w:r>
    </w:p>
    <w:p w14:paraId="65F47BD5" w14:textId="77777777" w:rsidR="00CB507F" w:rsidRDefault="00CB507F" w:rsidP="0006276C">
      <w:pPr>
        <w:spacing w:before="120"/>
        <w:ind w:left="851"/>
        <w:contextualSpacing/>
        <w:jc w:val="both"/>
        <w:rPr>
          <w:rFonts w:eastAsia="Calibri"/>
          <w:sz w:val="22"/>
          <w:szCs w:val="22"/>
          <w:lang w:eastAsia="en-US"/>
        </w:rPr>
      </w:pPr>
      <w:r>
        <w:rPr>
          <w:rFonts w:eastAsia="Calibri"/>
          <w:sz w:val="22"/>
          <w:szCs w:val="22"/>
          <w:lang w:eastAsia="en-US"/>
        </w:rPr>
        <w:t>- przeprowadzania kontroli na miejscu wykonywania świadczenia.</w:t>
      </w:r>
    </w:p>
    <w:p w14:paraId="6F3F9110" w14:textId="77777777" w:rsidR="00CB507F" w:rsidRDefault="00CB507F" w:rsidP="0006276C">
      <w:pPr>
        <w:numPr>
          <w:ilvl w:val="0"/>
          <w:numId w:val="5"/>
        </w:numPr>
        <w:spacing w:before="120"/>
        <w:ind w:left="851" w:firstLine="0"/>
        <w:contextualSpacing/>
        <w:jc w:val="both"/>
        <w:rPr>
          <w:rFonts w:eastAsia="Calibri"/>
          <w:sz w:val="22"/>
          <w:szCs w:val="22"/>
          <w:lang w:eastAsia="en-US"/>
        </w:rPr>
      </w:pPr>
      <w:r>
        <w:rPr>
          <w:rFonts w:eastAsia="Calibri"/>
          <w:sz w:val="22"/>
          <w:szCs w:val="22"/>
          <w:lang w:eastAsia="en-US"/>
        </w:rPr>
        <w:t>W trakcie realizacj</w:t>
      </w:r>
      <w:r w:rsidR="00DA7ED6">
        <w:rPr>
          <w:rFonts w:eastAsia="Calibri"/>
          <w:sz w:val="22"/>
          <w:szCs w:val="22"/>
          <w:lang w:eastAsia="en-US"/>
        </w:rPr>
        <w:t>i zamówienia na każde wezwanie Z</w:t>
      </w:r>
      <w:r>
        <w:rPr>
          <w:rFonts w:eastAsia="Calibri"/>
          <w:sz w:val="22"/>
          <w:szCs w:val="22"/>
          <w:lang w:eastAsia="en-US"/>
        </w:rPr>
        <w:t>amawiającego w wyzna</w:t>
      </w:r>
      <w:r w:rsidR="00DA7ED6">
        <w:rPr>
          <w:rFonts w:eastAsia="Calibri"/>
          <w:sz w:val="22"/>
          <w:szCs w:val="22"/>
          <w:lang w:eastAsia="en-US"/>
        </w:rPr>
        <w:t>czonym w tym wezwaniu terminie Wykonawca przedłoży Z</w:t>
      </w:r>
      <w:r>
        <w:rPr>
          <w:rFonts w:eastAsia="Calibri"/>
          <w:sz w:val="22"/>
          <w:szCs w:val="22"/>
          <w:lang w:eastAsia="en-US"/>
        </w:rPr>
        <w:t>amawiającemu wskazane poniżej dowody w celu potwierdzenia spełnienia wymogu zatrudnienia na</w:t>
      </w:r>
      <w:r w:rsidR="00DA7ED6">
        <w:rPr>
          <w:rFonts w:eastAsia="Calibri"/>
          <w:sz w:val="22"/>
          <w:szCs w:val="22"/>
          <w:lang w:eastAsia="en-US"/>
        </w:rPr>
        <w:t xml:space="preserve"> podstawie umowy o pracę przez Wykonawcę lub P</w:t>
      </w:r>
      <w:r>
        <w:rPr>
          <w:rFonts w:eastAsia="Calibri"/>
          <w:sz w:val="22"/>
          <w:szCs w:val="22"/>
          <w:lang w:eastAsia="en-US"/>
        </w:rPr>
        <w:t>odwykonawcę osób wykonujących wskazane w punkcie a) czynności w trakcie realizacji zamówienia:</w:t>
      </w:r>
    </w:p>
    <w:p w14:paraId="74AD0839" w14:textId="77777777" w:rsidR="00CB507F" w:rsidRDefault="00DA7ED6" w:rsidP="0006276C">
      <w:pPr>
        <w:numPr>
          <w:ilvl w:val="0"/>
          <w:numId w:val="6"/>
        </w:numPr>
        <w:spacing w:before="120"/>
        <w:ind w:left="851" w:firstLine="0"/>
        <w:contextualSpacing/>
        <w:jc w:val="both"/>
        <w:rPr>
          <w:rFonts w:eastAsia="Calibri"/>
          <w:i/>
          <w:sz w:val="22"/>
          <w:szCs w:val="22"/>
          <w:lang w:eastAsia="en-US"/>
        </w:rPr>
      </w:pPr>
      <w:r>
        <w:rPr>
          <w:rFonts w:eastAsia="Calibri"/>
          <w:sz w:val="22"/>
          <w:szCs w:val="22"/>
          <w:lang w:eastAsia="en-US"/>
        </w:rPr>
        <w:t>oświadczenie W</w:t>
      </w:r>
      <w:r w:rsidR="00CB507F" w:rsidRPr="00DA7ED6">
        <w:rPr>
          <w:rFonts w:eastAsia="Calibri"/>
          <w:sz w:val="22"/>
          <w:szCs w:val="22"/>
          <w:lang w:eastAsia="en-US"/>
        </w:rPr>
        <w:t xml:space="preserve">ykonawcy lub </w:t>
      </w:r>
      <w:r>
        <w:rPr>
          <w:rFonts w:eastAsia="Calibri"/>
          <w:sz w:val="22"/>
          <w:szCs w:val="22"/>
          <w:lang w:eastAsia="en-US"/>
        </w:rPr>
        <w:t>P</w:t>
      </w:r>
      <w:r w:rsidR="00CB507F" w:rsidRPr="00DA7ED6">
        <w:rPr>
          <w:rFonts w:eastAsia="Calibri"/>
          <w:sz w:val="22"/>
          <w:szCs w:val="22"/>
          <w:lang w:eastAsia="en-US"/>
        </w:rPr>
        <w:t>odwykonawcy</w:t>
      </w:r>
      <w:r w:rsidR="00CB507F">
        <w:rPr>
          <w:rFonts w:eastAsia="Calibri"/>
          <w:b/>
          <w:sz w:val="22"/>
          <w:szCs w:val="22"/>
          <w:lang w:eastAsia="en-US"/>
        </w:rPr>
        <w:t xml:space="preserve"> </w:t>
      </w:r>
      <w:r w:rsidR="00CB507F">
        <w:rPr>
          <w:rFonts w:eastAsia="Calibri"/>
          <w:sz w:val="22"/>
          <w:szCs w:val="22"/>
          <w:lang w:eastAsia="en-US"/>
        </w:rPr>
        <w:t>o zatrudnieniu na podstawie umowy o pracę osób wykonujących czynn</w:t>
      </w:r>
      <w:r>
        <w:rPr>
          <w:rFonts w:eastAsia="Calibri"/>
          <w:sz w:val="22"/>
          <w:szCs w:val="22"/>
          <w:lang w:eastAsia="en-US"/>
        </w:rPr>
        <w:t>ości, których dotyczy wezwanie Z</w:t>
      </w:r>
      <w:r w:rsidR="00CB507F">
        <w:rPr>
          <w:rFonts w:eastAsia="Calibri"/>
          <w:sz w:val="22"/>
          <w:szCs w:val="22"/>
          <w:lang w:eastAsia="en-US"/>
        </w:rPr>
        <w:t>amawiającego.</w:t>
      </w:r>
      <w:r w:rsidR="00CB507F">
        <w:rPr>
          <w:rFonts w:eastAsia="Calibri"/>
          <w:b/>
          <w:sz w:val="22"/>
          <w:szCs w:val="22"/>
          <w:lang w:eastAsia="en-US"/>
        </w:rPr>
        <w:t xml:space="preserve"> </w:t>
      </w:r>
      <w:r w:rsidR="00CB507F">
        <w:rPr>
          <w:rFonts w:eastAsia="Calibri"/>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w:t>
      </w:r>
      <w:r>
        <w:rPr>
          <w:rFonts w:eastAsia="Calibri"/>
          <w:sz w:val="22"/>
          <w:szCs w:val="22"/>
          <w:lang w:eastAsia="en-US"/>
        </w:rPr>
        <w:t>łożenia oświadczenia w imieniu Wykonawcy lub P</w:t>
      </w:r>
      <w:r w:rsidR="00CB507F">
        <w:rPr>
          <w:rFonts w:eastAsia="Calibri"/>
          <w:sz w:val="22"/>
          <w:szCs w:val="22"/>
          <w:lang w:eastAsia="en-US"/>
        </w:rPr>
        <w:t>odwykonawcy;</w:t>
      </w:r>
    </w:p>
    <w:p w14:paraId="2D2164D3" w14:textId="77777777" w:rsidR="00CB507F" w:rsidRDefault="00CB507F" w:rsidP="0006276C">
      <w:pPr>
        <w:numPr>
          <w:ilvl w:val="0"/>
          <w:numId w:val="6"/>
        </w:numPr>
        <w:spacing w:before="120"/>
        <w:ind w:left="851" w:firstLine="0"/>
        <w:contextualSpacing/>
        <w:jc w:val="both"/>
        <w:rPr>
          <w:rFonts w:eastAsia="Calibri"/>
          <w:i/>
          <w:sz w:val="22"/>
          <w:szCs w:val="22"/>
          <w:lang w:eastAsia="en-US"/>
        </w:rPr>
      </w:pPr>
      <w:r>
        <w:rPr>
          <w:rFonts w:eastAsia="Calibri"/>
          <w:sz w:val="22"/>
          <w:szCs w:val="22"/>
          <w:lang w:eastAsia="en-US"/>
        </w:rPr>
        <w:t xml:space="preserve">poświadczoną za zgodność </w:t>
      </w:r>
      <w:r w:rsidR="00DA7ED6">
        <w:rPr>
          <w:rFonts w:eastAsia="Calibri"/>
          <w:sz w:val="22"/>
          <w:szCs w:val="22"/>
          <w:lang w:eastAsia="en-US"/>
        </w:rPr>
        <w:t>z oryginałem odpowiednio przez Wykonawcę lub P</w:t>
      </w:r>
      <w:r>
        <w:rPr>
          <w:rFonts w:eastAsia="Calibri"/>
          <w:sz w:val="22"/>
          <w:szCs w:val="22"/>
          <w:lang w:eastAsia="en-US"/>
        </w:rPr>
        <w:t>odwykonawcę</w:t>
      </w:r>
      <w:r>
        <w:rPr>
          <w:rFonts w:eastAsia="Calibri"/>
          <w:b/>
          <w:sz w:val="22"/>
          <w:szCs w:val="22"/>
          <w:lang w:eastAsia="en-US"/>
        </w:rPr>
        <w:t xml:space="preserve"> </w:t>
      </w:r>
      <w:r w:rsidRPr="00DA7ED6">
        <w:rPr>
          <w:rFonts w:eastAsia="Calibri"/>
          <w:sz w:val="22"/>
          <w:szCs w:val="22"/>
          <w:lang w:eastAsia="en-US"/>
        </w:rPr>
        <w:t>kopię umowy/umów o pracę</w:t>
      </w:r>
      <w:r>
        <w:rPr>
          <w:rFonts w:eastAsia="Calibri"/>
          <w:sz w:val="22"/>
          <w:szCs w:val="22"/>
          <w:lang w:eastAsia="en-US"/>
        </w:rPr>
        <w:t xml:space="preserve"> osób wykonujących w trakcie realizacji zamówienia czynności, których dotyczy ww. oświadczenie wykonawcy lub </w:t>
      </w:r>
      <w:r>
        <w:rPr>
          <w:rFonts w:eastAsia="Calibri"/>
          <w:color w:val="000000"/>
          <w:sz w:val="22"/>
          <w:szCs w:val="22"/>
          <w:lang w:eastAsia="en-US"/>
        </w:rPr>
        <w:t>podwykonawcy (wraz z dokumentem regulującym zakres obowiązków, jeżeli został sporządzony). Kopia</w:t>
      </w:r>
      <w:r>
        <w:rPr>
          <w:rFonts w:eastAsia="Calibri"/>
          <w:sz w:val="22"/>
          <w:szCs w:val="22"/>
          <w:lang w:eastAsia="en-US"/>
        </w:rPr>
        <w:t xml:space="preserve">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Pr>
          <w:rFonts w:eastAsia="Calibri"/>
          <w:sz w:val="22"/>
          <w:szCs w:val="22"/>
          <w:lang w:eastAsia="en-US"/>
        </w:rPr>
        <w:t>późn</w:t>
      </w:r>
      <w:proofErr w:type="spellEnd"/>
      <w:r>
        <w:rPr>
          <w:rFonts w:eastAsia="Calibri"/>
          <w:sz w:val="22"/>
          <w:szCs w:val="22"/>
          <w:lang w:eastAsia="en-US"/>
        </w:rPr>
        <w:t xml:space="preserve">. zm.), tj. w szczególności bez adresów, nr PESEL pracowników. Imię i nazwisko pracownika nie podlega </w:t>
      </w:r>
      <w:proofErr w:type="spellStart"/>
      <w:r>
        <w:rPr>
          <w:rFonts w:eastAsia="Calibri"/>
          <w:sz w:val="22"/>
          <w:szCs w:val="22"/>
          <w:lang w:eastAsia="en-US"/>
        </w:rPr>
        <w:t>anonimizacji</w:t>
      </w:r>
      <w:proofErr w:type="spellEnd"/>
      <w:r>
        <w:rPr>
          <w:rFonts w:eastAsia="Calibri"/>
          <w:sz w:val="22"/>
          <w:szCs w:val="22"/>
          <w:lang w:eastAsia="en-US"/>
        </w:rPr>
        <w:t>. Informacje takie jak: data zawarcia umowy, rodzaj umowy o pracę i wymiar etatu powinny być możliwe do zidentyfikowania;</w:t>
      </w:r>
    </w:p>
    <w:p w14:paraId="7525BEB4" w14:textId="77777777" w:rsidR="00CB507F" w:rsidRDefault="00CB507F" w:rsidP="0006276C">
      <w:pPr>
        <w:numPr>
          <w:ilvl w:val="0"/>
          <w:numId w:val="6"/>
        </w:numPr>
        <w:spacing w:before="120"/>
        <w:ind w:left="851" w:firstLine="0"/>
        <w:contextualSpacing/>
        <w:jc w:val="both"/>
        <w:rPr>
          <w:rFonts w:eastAsia="Calibri"/>
          <w:sz w:val="22"/>
          <w:szCs w:val="22"/>
          <w:lang w:eastAsia="en-US"/>
        </w:rPr>
      </w:pPr>
      <w:r w:rsidRPr="00DA7ED6">
        <w:rPr>
          <w:rFonts w:eastAsia="Calibri"/>
          <w:sz w:val="22"/>
          <w:szCs w:val="22"/>
          <w:lang w:eastAsia="en-US"/>
        </w:rPr>
        <w:t>zaświadczenie właściwego oddziału ZUS</w:t>
      </w:r>
      <w:r>
        <w:rPr>
          <w:rFonts w:eastAsia="Calibri"/>
          <w:b/>
          <w:sz w:val="22"/>
          <w:szCs w:val="22"/>
          <w:lang w:eastAsia="en-US"/>
        </w:rPr>
        <w:t>,</w:t>
      </w:r>
      <w:r>
        <w:rPr>
          <w:rFonts w:eastAsia="Calibri"/>
          <w:sz w:val="22"/>
          <w:szCs w:val="22"/>
          <w:lang w:eastAsia="en-US"/>
        </w:rPr>
        <w:t xml:space="preserve"> potwierdzające opłacanie </w:t>
      </w:r>
      <w:r w:rsidR="00DA7ED6">
        <w:rPr>
          <w:rFonts w:eastAsia="Calibri"/>
          <w:color w:val="000000"/>
          <w:sz w:val="22"/>
          <w:szCs w:val="22"/>
          <w:lang w:eastAsia="en-US"/>
        </w:rPr>
        <w:t>przez Wykonawcę lub P</w:t>
      </w:r>
      <w:r>
        <w:rPr>
          <w:rFonts w:eastAsia="Calibri"/>
          <w:color w:val="000000"/>
          <w:sz w:val="22"/>
          <w:szCs w:val="22"/>
          <w:lang w:eastAsia="en-US"/>
        </w:rPr>
        <w:t>odwykonawcę składek na ubezpieczenia</w:t>
      </w:r>
      <w:r>
        <w:rPr>
          <w:rFonts w:eastAsia="Calibri"/>
          <w:sz w:val="22"/>
          <w:szCs w:val="22"/>
          <w:lang w:eastAsia="en-US"/>
        </w:rPr>
        <w:t xml:space="preserve"> społeczne i zdrowotne z tytułu zatrudnienia na podstawie umów o pracę za ostatni okres rozliczeniowy;</w:t>
      </w:r>
    </w:p>
    <w:p w14:paraId="4411E73E" w14:textId="77777777" w:rsidR="00CB507F" w:rsidRDefault="00CB507F" w:rsidP="0006276C">
      <w:pPr>
        <w:numPr>
          <w:ilvl w:val="0"/>
          <w:numId w:val="6"/>
        </w:numPr>
        <w:spacing w:before="120"/>
        <w:ind w:left="851" w:firstLine="0"/>
        <w:contextualSpacing/>
        <w:jc w:val="both"/>
        <w:rPr>
          <w:rFonts w:eastAsia="Calibri"/>
          <w:sz w:val="22"/>
          <w:szCs w:val="22"/>
          <w:lang w:eastAsia="en-US"/>
        </w:rPr>
      </w:pPr>
      <w:r>
        <w:rPr>
          <w:rFonts w:eastAsia="Calibri"/>
          <w:sz w:val="22"/>
          <w:szCs w:val="22"/>
          <w:lang w:eastAsia="en-US"/>
        </w:rPr>
        <w:t xml:space="preserve">poświadczoną za zgodność </w:t>
      </w:r>
      <w:r w:rsidR="00DA7ED6">
        <w:rPr>
          <w:rFonts w:eastAsia="Calibri"/>
          <w:sz w:val="22"/>
          <w:szCs w:val="22"/>
          <w:lang w:eastAsia="en-US"/>
        </w:rPr>
        <w:t>z oryginałem odpowiednio przez Wykonawcę lub P</w:t>
      </w:r>
      <w:r>
        <w:rPr>
          <w:rFonts w:eastAsia="Calibri"/>
          <w:sz w:val="22"/>
          <w:szCs w:val="22"/>
          <w:lang w:eastAsia="en-US"/>
        </w:rPr>
        <w:t>odwykonawcę</w:t>
      </w:r>
      <w:r>
        <w:rPr>
          <w:rFonts w:eastAsia="Calibri"/>
          <w:b/>
          <w:sz w:val="22"/>
          <w:szCs w:val="22"/>
          <w:lang w:eastAsia="en-US"/>
        </w:rPr>
        <w:t xml:space="preserve"> </w:t>
      </w:r>
      <w:r w:rsidRPr="00DA7ED6">
        <w:rPr>
          <w:rFonts w:eastAsia="Calibri"/>
          <w:sz w:val="22"/>
          <w:szCs w:val="22"/>
          <w:lang w:eastAsia="en-US"/>
        </w:rPr>
        <w:t>kopię dowodu potwierdzającego zgłoszenie pracownika przez pracodawcę do ubezpieczeń,</w:t>
      </w:r>
      <w:r>
        <w:rPr>
          <w:rFonts w:eastAsia="Calibri"/>
          <w:sz w:val="22"/>
          <w:szCs w:val="22"/>
          <w:lang w:eastAsia="en-US"/>
        </w:rPr>
        <w:t xml:space="preserve"> zanonimizowaną w sposób zapewniający ochronę danych osobowych pracowników, zgodnie z przepisami Rozporządzenia Parlamentu Europejskiego i Rady (UE) </w:t>
      </w:r>
      <w:r>
        <w:rPr>
          <w:rFonts w:eastAsia="Calibri"/>
          <w:sz w:val="22"/>
          <w:szCs w:val="22"/>
          <w:lang w:eastAsia="en-US"/>
        </w:rPr>
        <w:lastRenderedPageBreak/>
        <w:t xml:space="preserve">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Pr>
          <w:rFonts w:eastAsia="Calibri"/>
          <w:sz w:val="22"/>
          <w:szCs w:val="22"/>
          <w:lang w:eastAsia="en-US"/>
        </w:rPr>
        <w:t>późn</w:t>
      </w:r>
      <w:proofErr w:type="spellEnd"/>
      <w:r>
        <w:rPr>
          <w:rFonts w:eastAsia="Calibri"/>
          <w:sz w:val="22"/>
          <w:szCs w:val="22"/>
          <w:lang w:eastAsia="en-US"/>
        </w:rPr>
        <w:t>. zm.)</w:t>
      </w:r>
      <w:r>
        <w:rPr>
          <w:rFonts w:eastAsia="Calibri"/>
          <w:i/>
          <w:sz w:val="22"/>
          <w:szCs w:val="22"/>
          <w:lang w:eastAsia="en-US"/>
        </w:rPr>
        <w:t>.</w:t>
      </w:r>
      <w:r>
        <w:rPr>
          <w:rFonts w:eastAsia="Calibri"/>
          <w:sz w:val="22"/>
          <w:szCs w:val="22"/>
          <w:lang w:eastAsia="en-US"/>
        </w:rPr>
        <w:t xml:space="preserve"> Imię i nazwisko pracownika nie podlega </w:t>
      </w:r>
      <w:proofErr w:type="spellStart"/>
      <w:r>
        <w:rPr>
          <w:rFonts w:eastAsia="Calibri"/>
          <w:sz w:val="22"/>
          <w:szCs w:val="22"/>
          <w:lang w:eastAsia="en-US"/>
        </w:rPr>
        <w:t>anonimizacji</w:t>
      </w:r>
      <w:proofErr w:type="spellEnd"/>
      <w:r>
        <w:rPr>
          <w:rFonts w:eastAsia="Calibri"/>
          <w:sz w:val="22"/>
          <w:szCs w:val="22"/>
          <w:lang w:eastAsia="en-US"/>
        </w:rPr>
        <w:t>.</w:t>
      </w:r>
    </w:p>
    <w:p w14:paraId="7DE10611" w14:textId="77777777" w:rsidR="00F715E6" w:rsidRPr="00F715E6" w:rsidRDefault="00CB507F" w:rsidP="0006276C">
      <w:pPr>
        <w:numPr>
          <w:ilvl w:val="0"/>
          <w:numId w:val="5"/>
        </w:numPr>
        <w:spacing w:before="120"/>
        <w:ind w:left="851" w:firstLine="0"/>
        <w:contextualSpacing/>
        <w:jc w:val="both"/>
        <w:rPr>
          <w:rFonts w:eastAsia="Calibri"/>
          <w:sz w:val="22"/>
          <w:szCs w:val="22"/>
          <w:lang w:eastAsia="en-US"/>
        </w:rPr>
      </w:pPr>
      <w:r>
        <w:rPr>
          <w:rFonts w:eastAsia="Calibri"/>
          <w:color w:val="000000"/>
          <w:sz w:val="22"/>
          <w:szCs w:val="22"/>
          <w:lang w:eastAsia="en-US"/>
        </w:rPr>
        <w:t xml:space="preserve">W przypadku </w:t>
      </w:r>
      <w:r w:rsidR="00DA7ED6">
        <w:rPr>
          <w:rFonts w:eastAsia="Calibri"/>
          <w:color w:val="000000"/>
          <w:sz w:val="22"/>
          <w:szCs w:val="22"/>
          <w:lang w:eastAsia="en-US"/>
        </w:rPr>
        <w:t xml:space="preserve"> </w:t>
      </w:r>
      <w:r>
        <w:rPr>
          <w:rFonts w:eastAsia="Calibri"/>
          <w:color w:val="000000"/>
          <w:sz w:val="22"/>
          <w:szCs w:val="22"/>
          <w:lang w:eastAsia="en-US"/>
        </w:rPr>
        <w:t xml:space="preserve">uzasadnionych </w:t>
      </w:r>
      <w:r w:rsidR="00DA7ED6">
        <w:rPr>
          <w:rFonts w:eastAsia="Calibri"/>
          <w:color w:val="000000"/>
          <w:sz w:val="22"/>
          <w:szCs w:val="22"/>
          <w:lang w:eastAsia="en-US"/>
        </w:rPr>
        <w:t xml:space="preserve"> </w:t>
      </w:r>
      <w:r>
        <w:rPr>
          <w:rFonts w:eastAsia="Calibri"/>
          <w:color w:val="000000"/>
          <w:sz w:val="22"/>
          <w:szCs w:val="22"/>
          <w:lang w:eastAsia="en-US"/>
        </w:rPr>
        <w:t xml:space="preserve">wątpliwości </w:t>
      </w:r>
      <w:r w:rsidR="00DA7ED6">
        <w:rPr>
          <w:rFonts w:eastAsia="Calibri"/>
          <w:color w:val="000000"/>
          <w:sz w:val="22"/>
          <w:szCs w:val="22"/>
          <w:lang w:eastAsia="en-US"/>
        </w:rPr>
        <w:t xml:space="preserve"> </w:t>
      </w:r>
      <w:r>
        <w:rPr>
          <w:rFonts w:eastAsia="Calibri"/>
          <w:color w:val="000000"/>
          <w:sz w:val="22"/>
          <w:szCs w:val="22"/>
          <w:lang w:eastAsia="en-US"/>
        </w:rPr>
        <w:t xml:space="preserve">co </w:t>
      </w:r>
      <w:r w:rsidR="00DA7ED6">
        <w:rPr>
          <w:rFonts w:eastAsia="Calibri"/>
          <w:color w:val="000000"/>
          <w:sz w:val="22"/>
          <w:szCs w:val="22"/>
          <w:lang w:eastAsia="en-US"/>
        </w:rPr>
        <w:t xml:space="preserve"> </w:t>
      </w:r>
      <w:r>
        <w:rPr>
          <w:rFonts w:eastAsia="Calibri"/>
          <w:color w:val="000000"/>
          <w:sz w:val="22"/>
          <w:szCs w:val="22"/>
          <w:lang w:eastAsia="en-US"/>
        </w:rPr>
        <w:t>do</w:t>
      </w:r>
      <w:r w:rsidR="00DA7ED6">
        <w:rPr>
          <w:rFonts w:eastAsia="Calibri"/>
          <w:color w:val="000000"/>
          <w:sz w:val="22"/>
          <w:szCs w:val="22"/>
          <w:lang w:eastAsia="en-US"/>
        </w:rPr>
        <w:t xml:space="preserve"> </w:t>
      </w:r>
      <w:r>
        <w:rPr>
          <w:rFonts w:eastAsia="Calibri"/>
          <w:color w:val="000000"/>
          <w:sz w:val="22"/>
          <w:szCs w:val="22"/>
          <w:lang w:eastAsia="en-US"/>
        </w:rPr>
        <w:t xml:space="preserve"> przestrzegania</w:t>
      </w:r>
      <w:r w:rsidR="00DA7ED6">
        <w:rPr>
          <w:rFonts w:eastAsia="Calibri"/>
          <w:color w:val="000000"/>
          <w:sz w:val="22"/>
          <w:szCs w:val="22"/>
          <w:lang w:eastAsia="en-US"/>
        </w:rPr>
        <w:t xml:space="preserve"> </w:t>
      </w:r>
      <w:r>
        <w:rPr>
          <w:rFonts w:eastAsia="Calibri"/>
          <w:color w:val="000000"/>
          <w:sz w:val="22"/>
          <w:szCs w:val="22"/>
          <w:lang w:eastAsia="en-US"/>
        </w:rPr>
        <w:t xml:space="preserve"> prawa</w:t>
      </w:r>
      <w:r w:rsidR="00DA7ED6">
        <w:rPr>
          <w:rFonts w:eastAsia="Calibri"/>
          <w:color w:val="000000"/>
          <w:sz w:val="22"/>
          <w:szCs w:val="22"/>
          <w:lang w:eastAsia="en-US"/>
        </w:rPr>
        <w:t xml:space="preserve"> </w:t>
      </w:r>
      <w:r>
        <w:rPr>
          <w:rFonts w:eastAsia="Calibri"/>
          <w:color w:val="000000"/>
          <w:sz w:val="22"/>
          <w:szCs w:val="22"/>
          <w:lang w:eastAsia="en-US"/>
        </w:rPr>
        <w:t xml:space="preserve"> pracy</w:t>
      </w:r>
      <w:r w:rsidR="00DA7ED6">
        <w:rPr>
          <w:rFonts w:eastAsia="Calibri"/>
          <w:color w:val="000000"/>
          <w:sz w:val="22"/>
          <w:szCs w:val="22"/>
          <w:lang w:eastAsia="en-US"/>
        </w:rPr>
        <w:t xml:space="preserve"> </w:t>
      </w:r>
      <w:r>
        <w:rPr>
          <w:rFonts w:eastAsia="Calibri"/>
          <w:color w:val="000000"/>
          <w:sz w:val="22"/>
          <w:szCs w:val="22"/>
          <w:lang w:eastAsia="en-US"/>
        </w:rPr>
        <w:t xml:space="preserve"> przez </w:t>
      </w:r>
    </w:p>
    <w:p w14:paraId="3CB2C47E" w14:textId="77777777" w:rsidR="00F715E6" w:rsidRDefault="00F715E6" w:rsidP="0006276C">
      <w:pPr>
        <w:spacing w:before="120"/>
        <w:ind w:left="851" w:hanging="567"/>
        <w:contextualSpacing/>
        <w:jc w:val="both"/>
        <w:rPr>
          <w:rFonts w:eastAsia="Calibri"/>
          <w:color w:val="000000"/>
          <w:sz w:val="22"/>
          <w:szCs w:val="22"/>
          <w:lang w:eastAsia="en-US"/>
        </w:rPr>
      </w:pPr>
      <w:r>
        <w:rPr>
          <w:rFonts w:eastAsia="Calibri"/>
          <w:color w:val="000000"/>
          <w:sz w:val="22"/>
          <w:szCs w:val="22"/>
          <w:lang w:eastAsia="en-US"/>
        </w:rPr>
        <w:t xml:space="preserve">          </w:t>
      </w:r>
      <w:r w:rsidR="00DA7ED6">
        <w:rPr>
          <w:rFonts w:eastAsia="Calibri"/>
          <w:color w:val="000000"/>
          <w:sz w:val="22"/>
          <w:szCs w:val="22"/>
          <w:lang w:eastAsia="en-US"/>
        </w:rPr>
        <w:t>Wykonawcę  lub  Podwykonawcę,  Z</w:t>
      </w:r>
      <w:r w:rsidR="00CB507F">
        <w:rPr>
          <w:rFonts w:eastAsia="Calibri"/>
          <w:color w:val="000000"/>
          <w:sz w:val="22"/>
          <w:szCs w:val="22"/>
          <w:lang w:eastAsia="en-US"/>
        </w:rPr>
        <w:t xml:space="preserve">amawiający </w:t>
      </w:r>
      <w:r w:rsidR="00DA7ED6">
        <w:rPr>
          <w:rFonts w:eastAsia="Calibri"/>
          <w:color w:val="000000"/>
          <w:sz w:val="22"/>
          <w:szCs w:val="22"/>
          <w:lang w:eastAsia="en-US"/>
        </w:rPr>
        <w:t xml:space="preserve"> </w:t>
      </w:r>
      <w:r w:rsidR="00CB507F">
        <w:rPr>
          <w:rFonts w:eastAsia="Calibri"/>
          <w:color w:val="000000"/>
          <w:sz w:val="22"/>
          <w:szCs w:val="22"/>
          <w:lang w:eastAsia="en-US"/>
        </w:rPr>
        <w:t xml:space="preserve">może zwrócić się o przeprowadzenie </w:t>
      </w:r>
      <w:r>
        <w:rPr>
          <w:rFonts w:eastAsia="Calibri"/>
          <w:color w:val="000000"/>
          <w:sz w:val="22"/>
          <w:szCs w:val="22"/>
          <w:lang w:eastAsia="en-US"/>
        </w:rPr>
        <w:t xml:space="preserve"> </w:t>
      </w:r>
    </w:p>
    <w:p w14:paraId="3128FB9A" w14:textId="77777777" w:rsidR="00CB507F" w:rsidRDefault="00F715E6" w:rsidP="0006276C">
      <w:pPr>
        <w:spacing w:before="120"/>
        <w:ind w:left="851" w:hanging="567"/>
        <w:contextualSpacing/>
        <w:jc w:val="both"/>
        <w:rPr>
          <w:rFonts w:eastAsia="Calibri"/>
          <w:sz w:val="22"/>
          <w:szCs w:val="22"/>
          <w:lang w:eastAsia="en-US"/>
        </w:rPr>
      </w:pPr>
      <w:r>
        <w:rPr>
          <w:rFonts w:eastAsia="Calibri"/>
          <w:color w:val="000000"/>
          <w:sz w:val="22"/>
          <w:szCs w:val="22"/>
          <w:lang w:eastAsia="en-US"/>
        </w:rPr>
        <w:t xml:space="preserve">          </w:t>
      </w:r>
      <w:r w:rsidR="00CB507F">
        <w:rPr>
          <w:rFonts w:eastAsia="Calibri"/>
          <w:color w:val="000000"/>
          <w:sz w:val="22"/>
          <w:szCs w:val="22"/>
          <w:lang w:eastAsia="en-US"/>
        </w:rPr>
        <w:t>kontroli przez Państwową</w:t>
      </w:r>
      <w:r w:rsidR="00CB507F">
        <w:rPr>
          <w:rFonts w:eastAsia="Calibri"/>
          <w:sz w:val="22"/>
          <w:szCs w:val="22"/>
          <w:lang w:eastAsia="en-US"/>
        </w:rPr>
        <w:t xml:space="preserve"> Inspekcję Pracy.</w:t>
      </w:r>
    </w:p>
    <w:p w14:paraId="0C491705" w14:textId="77777777" w:rsidR="00DA7ED6" w:rsidRDefault="00DA7ED6" w:rsidP="0006276C">
      <w:pPr>
        <w:spacing w:before="120"/>
        <w:ind w:left="851"/>
        <w:contextualSpacing/>
        <w:jc w:val="both"/>
        <w:rPr>
          <w:rFonts w:eastAsia="Calibri"/>
          <w:sz w:val="22"/>
          <w:szCs w:val="22"/>
          <w:lang w:eastAsia="en-US"/>
        </w:rPr>
      </w:pPr>
    </w:p>
    <w:p w14:paraId="6B04C6A6" w14:textId="77777777" w:rsidR="00CB507F" w:rsidRPr="0006276C" w:rsidRDefault="00CB507F" w:rsidP="0006276C">
      <w:pPr>
        <w:ind w:left="851"/>
        <w:jc w:val="center"/>
        <w:rPr>
          <w:bCs/>
          <w:sz w:val="22"/>
          <w:szCs w:val="22"/>
        </w:rPr>
      </w:pPr>
      <w:r w:rsidRPr="0006276C">
        <w:rPr>
          <w:bCs/>
          <w:sz w:val="22"/>
          <w:szCs w:val="22"/>
        </w:rPr>
        <w:t>§4</w:t>
      </w:r>
    </w:p>
    <w:p w14:paraId="3145B21C" w14:textId="624C5A3D" w:rsidR="00CB507F" w:rsidRPr="0006276C" w:rsidRDefault="00CB507F" w:rsidP="00CB507F">
      <w:pPr>
        <w:pStyle w:val="Tekstpodstawowy"/>
        <w:numPr>
          <w:ilvl w:val="0"/>
          <w:numId w:val="7"/>
        </w:numPr>
        <w:jc w:val="both"/>
        <w:rPr>
          <w:sz w:val="22"/>
          <w:szCs w:val="22"/>
        </w:rPr>
      </w:pPr>
      <w:r w:rsidRPr="0006276C">
        <w:rPr>
          <w:sz w:val="22"/>
          <w:szCs w:val="22"/>
        </w:rPr>
        <w:t>Umowę zawi</w:t>
      </w:r>
      <w:r w:rsidR="008B639A" w:rsidRPr="0006276C">
        <w:rPr>
          <w:sz w:val="22"/>
          <w:szCs w:val="22"/>
        </w:rPr>
        <w:t xml:space="preserve">era się na </w:t>
      </w:r>
      <w:r w:rsidR="00DC154D">
        <w:rPr>
          <w:sz w:val="22"/>
          <w:szCs w:val="22"/>
        </w:rPr>
        <w:t xml:space="preserve">72 dni </w:t>
      </w:r>
      <w:r w:rsidR="008B639A" w:rsidRPr="0006276C">
        <w:rPr>
          <w:sz w:val="22"/>
          <w:szCs w:val="22"/>
        </w:rPr>
        <w:t xml:space="preserve"> tj.:</w:t>
      </w:r>
      <w:r w:rsidR="00F35433" w:rsidRPr="0006276C">
        <w:rPr>
          <w:sz w:val="22"/>
          <w:szCs w:val="22"/>
        </w:rPr>
        <w:t xml:space="preserve"> </w:t>
      </w:r>
      <w:r w:rsidR="008B639A" w:rsidRPr="0006276C">
        <w:rPr>
          <w:b/>
          <w:sz w:val="22"/>
          <w:szCs w:val="22"/>
        </w:rPr>
        <w:t xml:space="preserve">od </w:t>
      </w:r>
      <w:r w:rsidR="00CA34DC">
        <w:rPr>
          <w:b/>
          <w:sz w:val="22"/>
          <w:szCs w:val="22"/>
        </w:rPr>
        <w:t>2</w:t>
      </w:r>
      <w:r w:rsidR="00DC154D">
        <w:rPr>
          <w:b/>
          <w:sz w:val="22"/>
          <w:szCs w:val="22"/>
        </w:rPr>
        <w:t>1</w:t>
      </w:r>
      <w:r w:rsidR="00CA34DC">
        <w:rPr>
          <w:b/>
          <w:sz w:val="22"/>
          <w:szCs w:val="22"/>
        </w:rPr>
        <w:t>.0</w:t>
      </w:r>
      <w:r w:rsidR="00DC154D">
        <w:rPr>
          <w:b/>
          <w:sz w:val="22"/>
          <w:szCs w:val="22"/>
        </w:rPr>
        <w:t>7</w:t>
      </w:r>
      <w:r w:rsidR="00CA34DC">
        <w:rPr>
          <w:b/>
          <w:sz w:val="22"/>
          <w:szCs w:val="22"/>
        </w:rPr>
        <w:t>.</w:t>
      </w:r>
      <w:r w:rsidR="00F35433" w:rsidRPr="0006276C">
        <w:rPr>
          <w:b/>
          <w:sz w:val="22"/>
          <w:szCs w:val="22"/>
        </w:rPr>
        <w:t>202</w:t>
      </w:r>
      <w:r w:rsidR="00CA34DC">
        <w:rPr>
          <w:b/>
          <w:sz w:val="22"/>
          <w:szCs w:val="22"/>
        </w:rPr>
        <w:t xml:space="preserve">5 </w:t>
      </w:r>
      <w:r w:rsidR="008B639A" w:rsidRPr="0006276C">
        <w:rPr>
          <w:b/>
          <w:sz w:val="22"/>
          <w:szCs w:val="22"/>
        </w:rPr>
        <w:t xml:space="preserve">roku  do dnia </w:t>
      </w:r>
      <w:r w:rsidR="00CA34DC">
        <w:rPr>
          <w:b/>
          <w:sz w:val="22"/>
          <w:szCs w:val="22"/>
        </w:rPr>
        <w:t>30.0</w:t>
      </w:r>
      <w:r w:rsidR="00DC154D">
        <w:rPr>
          <w:b/>
          <w:sz w:val="22"/>
          <w:szCs w:val="22"/>
        </w:rPr>
        <w:t>9</w:t>
      </w:r>
      <w:r w:rsidR="00CA34DC">
        <w:rPr>
          <w:b/>
          <w:sz w:val="22"/>
          <w:szCs w:val="22"/>
        </w:rPr>
        <w:t>.</w:t>
      </w:r>
      <w:r w:rsidR="00F35433" w:rsidRPr="0006276C">
        <w:rPr>
          <w:b/>
          <w:sz w:val="22"/>
          <w:szCs w:val="22"/>
        </w:rPr>
        <w:t>20</w:t>
      </w:r>
      <w:r w:rsidR="008B639A" w:rsidRPr="0006276C">
        <w:rPr>
          <w:b/>
          <w:sz w:val="22"/>
          <w:szCs w:val="22"/>
        </w:rPr>
        <w:t>2</w:t>
      </w:r>
      <w:r w:rsidR="0006276C" w:rsidRPr="0006276C">
        <w:rPr>
          <w:b/>
          <w:sz w:val="22"/>
          <w:szCs w:val="22"/>
        </w:rPr>
        <w:t>5</w:t>
      </w:r>
      <w:r w:rsidRPr="0006276C">
        <w:rPr>
          <w:b/>
          <w:sz w:val="22"/>
          <w:szCs w:val="22"/>
        </w:rPr>
        <w:t xml:space="preserve"> </w:t>
      </w:r>
      <w:r w:rsidRPr="0006276C">
        <w:rPr>
          <w:b/>
          <w:bCs/>
          <w:sz w:val="22"/>
          <w:szCs w:val="22"/>
        </w:rPr>
        <w:t>roku</w:t>
      </w:r>
      <w:r w:rsidR="00EE32BB">
        <w:rPr>
          <w:bCs/>
          <w:sz w:val="22"/>
          <w:szCs w:val="22"/>
        </w:rPr>
        <w:t xml:space="preserve"> w tym: żywienie z programu pilotażowego ”Dobry posiłek w szpitalu”</w:t>
      </w:r>
      <w:r w:rsidR="00CA34DC">
        <w:rPr>
          <w:bCs/>
          <w:sz w:val="22"/>
          <w:szCs w:val="22"/>
        </w:rPr>
        <w:t>.</w:t>
      </w:r>
    </w:p>
    <w:p w14:paraId="59CEB3E9" w14:textId="77777777" w:rsidR="00CB507F" w:rsidRPr="0006276C" w:rsidRDefault="00CB507F" w:rsidP="00CB507F">
      <w:pPr>
        <w:numPr>
          <w:ilvl w:val="0"/>
          <w:numId w:val="7"/>
        </w:numPr>
        <w:jc w:val="both"/>
        <w:rPr>
          <w:sz w:val="22"/>
          <w:szCs w:val="22"/>
        </w:rPr>
      </w:pPr>
      <w:r w:rsidRPr="0006276C">
        <w:rPr>
          <w:sz w:val="22"/>
          <w:szCs w:val="22"/>
        </w:rPr>
        <w:t>Zamawiający zastrzega sobie możliwość rozwiązania umowy za 30 dniowym okresem wypowiedzenia na piśmie, w przypadku naruszenia postanowień niniejszej umowy przez Wykonawcę.</w:t>
      </w:r>
    </w:p>
    <w:p w14:paraId="69D8E661" w14:textId="77777777" w:rsidR="00CB507F" w:rsidRPr="0006276C" w:rsidRDefault="00CB507F" w:rsidP="00CB507F">
      <w:pPr>
        <w:pStyle w:val="Tytu"/>
        <w:numPr>
          <w:ilvl w:val="0"/>
          <w:numId w:val="7"/>
        </w:numPr>
        <w:jc w:val="both"/>
        <w:rPr>
          <w:b w:val="0"/>
          <w:sz w:val="22"/>
          <w:szCs w:val="22"/>
        </w:rPr>
      </w:pPr>
      <w:r w:rsidRPr="0006276C">
        <w:rPr>
          <w:b w:val="0"/>
          <w:sz w:val="22"/>
          <w:szCs w:val="22"/>
        </w:rPr>
        <w:t>Zamawiający przysługuje prawo do odstąpienia od umowy w przypadku gdy Wykonawca, w wyznaczonym przez Zamawiającego terminie, nie udokumentuje, że pracownicy wykonujący czynności w zakresie realizacji zamówienia tj. przygotowanie posiłków, gotowanie posiłków, dostarczanie posiłków są zatrudnieni na podstawie umowy o pracę.</w:t>
      </w:r>
    </w:p>
    <w:p w14:paraId="410B174A" w14:textId="77777777" w:rsidR="00CB507F" w:rsidRDefault="00CB507F" w:rsidP="00CB507F">
      <w:pPr>
        <w:jc w:val="center"/>
        <w:rPr>
          <w:b/>
          <w:bCs/>
          <w:sz w:val="22"/>
          <w:szCs w:val="22"/>
        </w:rPr>
      </w:pPr>
    </w:p>
    <w:p w14:paraId="61895BFB" w14:textId="77777777" w:rsidR="00CB507F" w:rsidRDefault="00CB507F" w:rsidP="00CB507F">
      <w:pPr>
        <w:jc w:val="center"/>
        <w:rPr>
          <w:sz w:val="22"/>
          <w:szCs w:val="22"/>
        </w:rPr>
      </w:pPr>
      <w:r>
        <w:rPr>
          <w:b/>
          <w:bCs/>
          <w:sz w:val="22"/>
          <w:szCs w:val="22"/>
        </w:rPr>
        <w:t>§5</w:t>
      </w:r>
    </w:p>
    <w:p w14:paraId="6D9A8DD0" w14:textId="77777777" w:rsidR="00CB507F" w:rsidRDefault="00CB507F" w:rsidP="00CB507F">
      <w:pPr>
        <w:pStyle w:val="Tekstpodstawowywcity2"/>
        <w:ind w:left="240" w:hanging="240"/>
        <w:rPr>
          <w:sz w:val="22"/>
          <w:szCs w:val="22"/>
        </w:rPr>
      </w:pPr>
      <w:r>
        <w:rPr>
          <w:bCs/>
          <w:sz w:val="22"/>
          <w:szCs w:val="22"/>
        </w:rPr>
        <w:t>1.</w:t>
      </w:r>
      <w:r>
        <w:rPr>
          <w:b/>
          <w:bCs/>
          <w:sz w:val="22"/>
          <w:szCs w:val="22"/>
        </w:rPr>
        <w:t xml:space="preserve"> </w:t>
      </w:r>
      <w:r w:rsidRPr="00F35433">
        <w:rPr>
          <w:bCs/>
          <w:sz w:val="22"/>
          <w:szCs w:val="22"/>
        </w:rPr>
        <w:t>Wykonawca</w:t>
      </w:r>
      <w:r>
        <w:rPr>
          <w:sz w:val="22"/>
          <w:szCs w:val="22"/>
        </w:rPr>
        <w:t xml:space="preserve"> zobowiązany jest do zachowania przy świadczeniu usług szczególnej staranności przy uwzględnieniu zawodowego charakteru prowadzonej przez siebie działalności.</w:t>
      </w:r>
    </w:p>
    <w:p w14:paraId="5D3F5866" w14:textId="77777777" w:rsidR="00CB507F" w:rsidRDefault="00CB507F" w:rsidP="00CB507F">
      <w:pPr>
        <w:pStyle w:val="Tekstpodstawowy"/>
        <w:numPr>
          <w:ilvl w:val="0"/>
          <w:numId w:val="8"/>
        </w:numPr>
        <w:ind w:left="240" w:hanging="240"/>
        <w:jc w:val="both"/>
        <w:rPr>
          <w:color w:val="000000"/>
          <w:sz w:val="22"/>
          <w:szCs w:val="22"/>
        </w:rPr>
      </w:pPr>
      <w:r>
        <w:rPr>
          <w:color w:val="000000"/>
          <w:sz w:val="22"/>
          <w:szCs w:val="22"/>
        </w:rPr>
        <w:t>Wykonawca  ponosi,  na  zasadach  określonych  w   przepisach  prawa  cywilnego,  odpowiedzialność  odszkodowawczą  za  wszelkie szkody wyrządzone zamawiającemu   oraz   pacjentom  zamawiającego.</w:t>
      </w:r>
    </w:p>
    <w:p w14:paraId="622F3A5D" w14:textId="77777777" w:rsidR="00CB507F" w:rsidRDefault="00CB507F" w:rsidP="00CB507F">
      <w:pPr>
        <w:pStyle w:val="Tekstpodstawowy"/>
        <w:numPr>
          <w:ilvl w:val="0"/>
          <w:numId w:val="8"/>
        </w:numPr>
        <w:ind w:left="240" w:hanging="240"/>
        <w:jc w:val="both"/>
        <w:rPr>
          <w:color w:val="000000"/>
          <w:sz w:val="22"/>
          <w:szCs w:val="22"/>
        </w:rPr>
      </w:pPr>
      <w:r>
        <w:rPr>
          <w:color w:val="000000"/>
          <w:sz w:val="22"/>
          <w:szCs w:val="22"/>
        </w:rPr>
        <w:t>Odpowiedzialność określona w ust.1 jest niezależna od odpowiedzialności za naruszenie  w  czasie  obowiązywania  niniejszej  umowy   przepisów  bezpieczeństwa i higieny pracy,  ochrony  przeciwpożarowej  oraz  innych  właściwych  przepisów  prawnych  dotyczących  przygotowywania,  dostarczania  i  dystrybucji   posiłków  pacjentom  zakładów   opieki  zdrowotnej.</w:t>
      </w:r>
    </w:p>
    <w:p w14:paraId="48DEDE8C" w14:textId="77777777" w:rsidR="00CB507F" w:rsidRDefault="00CB507F" w:rsidP="00CB507F">
      <w:pPr>
        <w:pStyle w:val="Tekstpodstawowy"/>
        <w:numPr>
          <w:ilvl w:val="0"/>
          <w:numId w:val="8"/>
        </w:numPr>
        <w:ind w:left="240" w:hanging="240"/>
        <w:jc w:val="both"/>
        <w:rPr>
          <w:color w:val="000000"/>
          <w:sz w:val="22"/>
          <w:szCs w:val="22"/>
        </w:rPr>
      </w:pPr>
      <w:r>
        <w:rPr>
          <w:sz w:val="22"/>
          <w:szCs w:val="22"/>
        </w:rPr>
        <w:t xml:space="preserve">Okoliczności  określone  w  ust.1 i 2 wymagają  udokumentowania. </w:t>
      </w:r>
    </w:p>
    <w:p w14:paraId="290C75C1" w14:textId="77777777" w:rsidR="00CB507F" w:rsidRDefault="00CB507F" w:rsidP="00CB507F">
      <w:pPr>
        <w:pStyle w:val="Tekstpodstawowywcity2"/>
        <w:ind w:left="0"/>
        <w:rPr>
          <w:b/>
          <w:bCs/>
          <w:sz w:val="22"/>
          <w:szCs w:val="22"/>
        </w:rPr>
      </w:pPr>
    </w:p>
    <w:p w14:paraId="5E0E3F3C" w14:textId="77777777" w:rsidR="00CB507F" w:rsidRDefault="00CB507F" w:rsidP="00CB507F">
      <w:pPr>
        <w:pStyle w:val="Tekstpodstawowywcity2"/>
        <w:jc w:val="center"/>
        <w:rPr>
          <w:b/>
          <w:bCs/>
          <w:sz w:val="22"/>
          <w:szCs w:val="22"/>
        </w:rPr>
      </w:pPr>
      <w:r>
        <w:rPr>
          <w:b/>
          <w:bCs/>
          <w:sz w:val="22"/>
          <w:szCs w:val="22"/>
        </w:rPr>
        <w:t>§6</w:t>
      </w:r>
    </w:p>
    <w:p w14:paraId="639CBDA2" w14:textId="77777777" w:rsidR="00CB507F" w:rsidRDefault="00CB507F" w:rsidP="00CB507F">
      <w:pPr>
        <w:pStyle w:val="Tekstpodstawowy"/>
        <w:ind w:left="240" w:hanging="240"/>
        <w:rPr>
          <w:sz w:val="22"/>
          <w:szCs w:val="22"/>
        </w:rPr>
      </w:pPr>
      <w:r>
        <w:rPr>
          <w:bCs/>
          <w:sz w:val="22"/>
          <w:szCs w:val="22"/>
        </w:rPr>
        <w:t>1</w:t>
      </w:r>
      <w:r>
        <w:rPr>
          <w:sz w:val="22"/>
          <w:szCs w:val="22"/>
        </w:rPr>
        <w:t>. Zamawiającemu przysługuje prawo wykonywania zastępczego na koszt Wykonawcy w przypadku, gdy opóźnienie w dostarczeniu posiłku przekracza 1 godzinę, lub gdy posiłek będzie niekompletny albo niezgodny</w:t>
      </w:r>
      <w:r w:rsidR="00667DC0">
        <w:rPr>
          <w:sz w:val="22"/>
          <w:szCs w:val="22"/>
        </w:rPr>
        <w:t xml:space="preserve"> </w:t>
      </w:r>
      <w:r>
        <w:rPr>
          <w:sz w:val="22"/>
          <w:szCs w:val="22"/>
        </w:rPr>
        <w:t xml:space="preserve"> z </w:t>
      </w:r>
      <w:r w:rsidR="00667DC0">
        <w:rPr>
          <w:sz w:val="22"/>
          <w:szCs w:val="22"/>
        </w:rPr>
        <w:t xml:space="preserve"> </w:t>
      </w:r>
      <w:r>
        <w:rPr>
          <w:sz w:val="22"/>
          <w:szCs w:val="22"/>
        </w:rPr>
        <w:t xml:space="preserve">zamówieniem, </w:t>
      </w:r>
      <w:r w:rsidR="00667DC0">
        <w:rPr>
          <w:sz w:val="22"/>
          <w:szCs w:val="22"/>
        </w:rPr>
        <w:t xml:space="preserve"> </w:t>
      </w:r>
      <w:r>
        <w:rPr>
          <w:sz w:val="22"/>
          <w:szCs w:val="22"/>
        </w:rPr>
        <w:t>oraz prawo</w:t>
      </w:r>
      <w:r w:rsidR="00667DC0">
        <w:rPr>
          <w:sz w:val="22"/>
          <w:szCs w:val="22"/>
        </w:rPr>
        <w:t xml:space="preserve"> </w:t>
      </w:r>
      <w:r>
        <w:rPr>
          <w:sz w:val="22"/>
          <w:szCs w:val="22"/>
        </w:rPr>
        <w:t xml:space="preserve"> odstąpienia</w:t>
      </w:r>
      <w:r w:rsidR="00667DC0">
        <w:rPr>
          <w:sz w:val="22"/>
          <w:szCs w:val="22"/>
        </w:rPr>
        <w:t xml:space="preserve">  </w:t>
      </w:r>
      <w:r>
        <w:rPr>
          <w:sz w:val="22"/>
          <w:szCs w:val="22"/>
        </w:rPr>
        <w:t>od umowy po trzecim dniu zaprzestania przez Wykonawcę sporządzania posiłków.</w:t>
      </w:r>
    </w:p>
    <w:p w14:paraId="0F23CBB8" w14:textId="77777777" w:rsidR="00CB507F" w:rsidRDefault="00CB507F" w:rsidP="00CB507F">
      <w:pPr>
        <w:pStyle w:val="Tekstpodstawowywcity2"/>
        <w:ind w:left="240" w:hanging="240"/>
        <w:rPr>
          <w:sz w:val="22"/>
          <w:szCs w:val="22"/>
        </w:rPr>
      </w:pPr>
      <w:r>
        <w:rPr>
          <w:bCs/>
          <w:sz w:val="22"/>
          <w:szCs w:val="22"/>
        </w:rPr>
        <w:t xml:space="preserve">2. </w:t>
      </w:r>
      <w:r>
        <w:rPr>
          <w:sz w:val="22"/>
          <w:szCs w:val="22"/>
        </w:rPr>
        <w:t>W przypadku zaprzestania przez Wykonawcę sporządzania posiłków, o którym mowa w § 1, zapłaci on karę umowną w wysokości wynikającej z iloczynu stawki za jeden osobodzień  netto określonej w § 3 ust.1 oraz ilości posiłków złożonych na zamówieniu w danym dniu, za każdy dzień, w którym posiłki nie zostały sporządzone.</w:t>
      </w:r>
    </w:p>
    <w:p w14:paraId="6B4AF97A" w14:textId="77777777" w:rsidR="00CB507F" w:rsidRDefault="00CB507F" w:rsidP="00CB507F">
      <w:pPr>
        <w:pStyle w:val="Tekstpodstawowywcity2"/>
        <w:ind w:left="240" w:hanging="240"/>
        <w:rPr>
          <w:sz w:val="22"/>
          <w:szCs w:val="22"/>
        </w:rPr>
      </w:pPr>
      <w:r>
        <w:rPr>
          <w:bCs/>
          <w:sz w:val="22"/>
          <w:szCs w:val="22"/>
        </w:rPr>
        <w:t>3.</w:t>
      </w:r>
      <w:r>
        <w:rPr>
          <w:sz w:val="22"/>
          <w:szCs w:val="22"/>
        </w:rPr>
        <w:t xml:space="preserve"> Kara umowna, o której mowa w ust.2, należy się Zamawiającemu  za każdy dzień, w którym Wykonawca nie dostarczył lub dostarczył z opóźnieniem choćby jeden z trzech posiłków.</w:t>
      </w:r>
    </w:p>
    <w:p w14:paraId="3651C0E5" w14:textId="77777777" w:rsidR="00CB507F" w:rsidRDefault="00CB507F" w:rsidP="00CB507F">
      <w:pPr>
        <w:ind w:left="284" w:hanging="284"/>
        <w:jc w:val="both"/>
        <w:rPr>
          <w:sz w:val="22"/>
          <w:szCs w:val="22"/>
        </w:rPr>
      </w:pPr>
      <w:r>
        <w:rPr>
          <w:sz w:val="22"/>
          <w:szCs w:val="22"/>
        </w:rPr>
        <w:t xml:space="preserve">4. Wykonawca zapłaci karę umową w wysokości  1 000,00 zł brutto po trzykrotnym wystąpieniu następujących nieprawidłowości ilościowych  np. niewłaściwa gramatura potraw, niewłaściwa ilość posiłków lub nieprawidłowości jakościowych, np. niewłaściwa temperatura posiłków itp. </w:t>
      </w:r>
    </w:p>
    <w:p w14:paraId="7961E987" w14:textId="77777777" w:rsidR="00CB507F" w:rsidRDefault="00CB507F" w:rsidP="00CB507F">
      <w:pPr>
        <w:numPr>
          <w:ilvl w:val="0"/>
          <w:numId w:val="8"/>
        </w:numPr>
        <w:spacing w:before="120"/>
        <w:ind w:left="284" w:hanging="284"/>
        <w:contextualSpacing/>
        <w:jc w:val="both"/>
        <w:rPr>
          <w:sz w:val="22"/>
          <w:szCs w:val="22"/>
        </w:rPr>
      </w:pPr>
      <w:r>
        <w:rPr>
          <w:sz w:val="22"/>
          <w:szCs w:val="22"/>
        </w:rPr>
        <w:t>Wykonawca zapłaci kare umową w przypadku nieudokumentowania przez Wykonawcę, na wezwanie Zamawiają</w:t>
      </w:r>
      <w:r w:rsidR="00743236">
        <w:rPr>
          <w:sz w:val="22"/>
          <w:szCs w:val="22"/>
        </w:rPr>
        <w:t>cego, o którym mowa w § 3 ust. 8</w:t>
      </w:r>
      <w:r>
        <w:rPr>
          <w:sz w:val="22"/>
          <w:szCs w:val="22"/>
        </w:rPr>
        <w:t>, że pracownicy wykonując czynności w zakresie realizacji zamówienia, polegające na . przygotowaniu posiłków, gotowaniu posiłków, dostarczaniu posiłków są z</w:t>
      </w:r>
      <w:r w:rsidR="008E2294">
        <w:rPr>
          <w:sz w:val="22"/>
          <w:szCs w:val="22"/>
        </w:rPr>
        <w:t>atrudnieni przez Wykonawcę lub P</w:t>
      </w:r>
      <w:r>
        <w:rPr>
          <w:sz w:val="22"/>
          <w:szCs w:val="22"/>
        </w:rPr>
        <w:t xml:space="preserve">odwykonawcę na podstawie umowy o pracę zgodnie z postanowieniem § 3 ust. 8 - Zamawiającemu przysługuje prawo naliczenia Wykonawcy kary umownej w wysokości 0,10 % wynagrodzenia brutto, o którym mowa w § 3, za każdy rozpoczęty dzień zwłoki w dostarczeniu dokumentu </w:t>
      </w:r>
    </w:p>
    <w:p w14:paraId="3C48E62A" w14:textId="77777777" w:rsidR="00CB507F" w:rsidRDefault="00CB507F" w:rsidP="00CB507F">
      <w:pPr>
        <w:numPr>
          <w:ilvl w:val="0"/>
          <w:numId w:val="8"/>
        </w:numPr>
        <w:tabs>
          <w:tab w:val="left" w:pos="284"/>
        </w:tabs>
        <w:autoSpaceDE w:val="0"/>
        <w:autoSpaceDN w:val="0"/>
        <w:adjustRightInd w:val="0"/>
        <w:ind w:left="284" w:hanging="284"/>
        <w:jc w:val="both"/>
        <w:rPr>
          <w:sz w:val="22"/>
          <w:szCs w:val="22"/>
        </w:rPr>
      </w:pPr>
      <w:r>
        <w:rPr>
          <w:sz w:val="22"/>
          <w:szCs w:val="22"/>
        </w:rPr>
        <w:t xml:space="preserve">Wykonawca zapłaci kare umową w wysokości 0,10 % wynagrodzenia brutto, o którym mowa w § 3 ust 1, za każdy rozpoczęty dzień zwłoki w zatrudnieniu na podstawie umowy o pracę pracowników </w:t>
      </w:r>
      <w:r>
        <w:rPr>
          <w:sz w:val="22"/>
          <w:szCs w:val="22"/>
        </w:rPr>
        <w:lastRenderedPageBreak/>
        <w:t>wykonujących czynności w zakresie realizacji zamówienia, polegające na przygotowaniu posiłków, gotowaniu posiłków, dostarczaniu posiłków  zgodnie z zobowiązaniem wynikającym z § 3 ust. 7.</w:t>
      </w:r>
    </w:p>
    <w:p w14:paraId="53B2B87E" w14:textId="77777777" w:rsidR="00CB507F" w:rsidRDefault="00CB507F" w:rsidP="00CB507F">
      <w:pPr>
        <w:numPr>
          <w:ilvl w:val="0"/>
          <w:numId w:val="8"/>
        </w:numPr>
        <w:tabs>
          <w:tab w:val="left" w:pos="284"/>
        </w:tabs>
        <w:autoSpaceDE w:val="0"/>
        <w:autoSpaceDN w:val="0"/>
        <w:adjustRightInd w:val="0"/>
        <w:ind w:left="284" w:hanging="284"/>
        <w:jc w:val="both"/>
        <w:rPr>
          <w:sz w:val="22"/>
          <w:szCs w:val="22"/>
        </w:rPr>
      </w:pPr>
      <w:r>
        <w:rPr>
          <w:sz w:val="22"/>
          <w:szCs w:val="22"/>
        </w:rPr>
        <w:t xml:space="preserve">Wykonawca zapłaci kare umowną w wysokości 1 000,00 zł w przypadku nie umożliwienia Zamawiającemu </w:t>
      </w:r>
      <w:r>
        <w:rPr>
          <w:rFonts w:eastAsia="Calibri"/>
          <w:sz w:val="22"/>
          <w:szCs w:val="22"/>
          <w:lang w:eastAsia="en-US"/>
        </w:rPr>
        <w:t xml:space="preserve">przeprowadzania kontroli </w:t>
      </w:r>
      <w:r w:rsidR="008E2294">
        <w:rPr>
          <w:rFonts w:eastAsia="Calibri"/>
          <w:sz w:val="22"/>
          <w:szCs w:val="22"/>
          <w:lang w:eastAsia="en-US"/>
        </w:rPr>
        <w:t>(o której mo</w:t>
      </w:r>
      <w:r w:rsidR="0006276C">
        <w:rPr>
          <w:rFonts w:eastAsia="Calibri"/>
          <w:sz w:val="22"/>
          <w:szCs w:val="22"/>
          <w:lang w:eastAsia="en-US"/>
        </w:rPr>
        <w:t>wa w Z</w:t>
      </w:r>
      <w:r w:rsidR="00480E4A">
        <w:rPr>
          <w:rFonts w:eastAsia="Calibri"/>
          <w:sz w:val="22"/>
          <w:szCs w:val="22"/>
          <w:lang w:eastAsia="en-US"/>
        </w:rPr>
        <w:t>ałączniku nr …</w:t>
      </w:r>
      <w:r>
        <w:rPr>
          <w:rFonts w:eastAsia="Calibri"/>
          <w:sz w:val="22"/>
          <w:szCs w:val="22"/>
          <w:lang w:eastAsia="en-US"/>
        </w:rPr>
        <w:t xml:space="preserve"> do Umowy) Wykonawcy w miejscu wykonywania usługi (posiłków).</w:t>
      </w:r>
    </w:p>
    <w:p w14:paraId="0A5C8E72" w14:textId="77777777" w:rsidR="00CB507F" w:rsidRDefault="00CB507F" w:rsidP="00CB507F">
      <w:pPr>
        <w:pStyle w:val="Tekstpodstawowywcity2"/>
        <w:numPr>
          <w:ilvl w:val="0"/>
          <w:numId w:val="8"/>
        </w:numPr>
        <w:ind w:left="240" w:hanging="240"/>
        <w:rPr>
          <w:sz w:val="22"/>
          <w:szCs w:val="22"/>
        </w:rPr>
      </w:pPr>
      <w:r>
        <w:rPr>
          <w:sz w:val="22"/>
          <w:szCs w:val="22"/>
        </w:rPr>
        <w:t>W przypadku odstąpienia od umowy przez Zamawiającego z przyczyn leżących po stronie Wykonawcy, zapłaci on Zamawiającemu karę umowną w wysokości 5 % wartości niezrealizowanej części umowy.</w:t>
      </w:r>
    </w:p>
    <w:p w14:paraId="1BD168A2" w14:textId="77777777" w:rsidR="00F35433" w:rsidRDefault="00CB507F" w:rsidP="00CB507F">
      <w:pPr>
        <w:jc w:val="both"/>
        <w:rPr>
          <w:sz w:val="22"/>
          <w:szCs w:val="22"/>
        </w:rPr>
      </w:pPr>
      <w:r>
        <w:rPr>
          <w:sz w:val="22"/>
          <w:szCs w:val="22"/>
        </w:rPr>
        <w:t xml:space="preserve">9. Wykonawca      zobowiązuje się   do   nie    dochodzenia     wszelkich    roszczeń      odszkodowawczych   </w:t>
      </w:r>
    </w:p>
    <w:p w14:paraId="4BA7D1B0" w14:textId="77777777" w:rsidR="00CB507F" w:rsidRDefault="00F35433" w:rsidP="00CB507F">
      <w:pPr>
        <w:jc w:val="both"/>
        <w:rPr>
          <w:sz w:val="22"/>
          <w:szCs w:val="22"/>
        </w:rPr>
      </w:pPr>
      <w:r>
        <w:rPr>
          <w:sz w:val="22"/>
          <w:szCs w:val="22"/>
        </w:rPr>
        <w:t xml:space="preserve">     </w:t>
      </w:r>
      <w:r w:rsidR="00CB507F">
        <w:rPr>
          <w:sz w:val="22"/>
          <w:szCs w:val="22"/>
        </w:rPr>
        <w:t>z  tytułu  niewykorzystania w trakcie trwania umowy pełnej ilości przedmiotu zamówienia.</w:t>
      </w:r>
    </w:p>
    <w:p w14:paraId="002427AE" w14:textId="77777777" w:rsidR="00F35433" w:rsidRDefault="00CB507F" w:rsidP="00CB507F">
      <w:pPr>
        <w:jc w:val="both"/>
        <w:rPr>
          <w:sz w:val="22"/>
          <w:szCs w:val="22"/>
        </w:rPr>
      </w:pPr>
      <w:r>
        <w:rPr>
          <w:sz w:val="22"/>
          <w:szCs w:val="22"/>
        </w:rPr>
        <w:t xml:space="preserve">10. Zamawiający    może      dochodzić      odszkodowania     przewyższającego     zastrzeżone      kary  </w:t>
      </w:r>
      <w:r w:rsidR="00F35433">
        <w:rPr>
          <w:sz w:val="22"/>
          <w:szCs w:val="22"/>
        </w:rPr>
        <w:t xml:space="preserve"> </w:t>
      </w:r>
    </w:p>
    <w:p w14:paraId="0612F06B" w14:textId="77777777" w:rsidR="00CB507F" w:rsidRDefault="00F35433" w:rsidP="00667DC0">
      <w:pPr>
        <w:jc w:val="both"/>
        <w:rPr>
          <w:sz w:val="22"/>
          <w:szCs w:val="22"/>
        </w:rPr>
      </w:pPr>
      <w:r>
        <w:rPr>
          <w:sz w:val="22"/>
          <w:szCs w:val="22"/>
        </w:rPr>
        <w:t xml:space="preserve">     </w:t>
      </w:r>
      <w:r w:rsidR="00CB507F">
        <w:rPr>
          <w:sz w:val="22"/>
          <w:szCs w:val="22"/>
        </w:rPr>
        <w:t xml:space="preserve">umowne     na   zasadach ogólnych. </w:t>
      </w:r>
    </w:p>
    <w:p w14:paraId="1F9DE0D0" w14:textId="77777777" w:rsidR="00480E4A" w:rsidRDefault="00DA1A1B" w:rsidP="00DA1A1B">
      <w:pPr>
        <w:pStyle w:val="Default"/>
        <w:jc w:val="both"/>
        <w:rPr>
          <w:rFonts w:ascii="Times New Roman" w:hAnsi="Times New Roman" w:cs="Times New Roman"/>
          <w:sz w:val="22"/>
          <w:szCs w:val="22"/>
        </w:rPr>
      </w:pPr>
      <w:r w:rsidRPr="00DA1A1B">
        <w:rPr>
          <w:rFonts w:ascii="Times New Roman" w:hAnsi="Times New Roman" w:cs="Times New Roman"/>
          <w:sz w:val="22"/>
          <w:szCs w:val="22"/>
        </w:rPr>
        <w:t>11</w:t>
      </w:r>
      <w:r w:rsidRPr="00DA1A1B">
        <w:rPr>
          <w:rFonts w:ascii="Times New Roman" w:hAnsi="Times New Roman" w:cs="Times New Roman"/>
          <w:b/>
          <w:sz w:val="22"/>
          <w:szCs w:val="22"/>
        </w:rPr>
        <w:t xml:space="preserve">. </w:t>
      </w:r>
      <w:r w:rsidRPr="00DD6901">
        <w:rPr>
          <w:rFonts w:ascii="Times New Roman" w:hAnsi="Times New Roman" w:cs="Times New Roman"/>
          <w:sz w:val="22"/>
          <w:szCs w:val="22"/>
        </w:rPr>
        <w:t xml:space="preserve">Łączna wysokość należności, jakie Wykonawca będzie zobowiązany zapłacić Zamawiającemu z tytułu kar </w:t>
      </w:r>
      <w:r w:rsidR="00312F82">
        <w:rPr>
          <w:rFonts w:ascii="Times New Roman" w:hAnsi="Times New Roman" w:cs="Times New Roman"/>
          <w:sz w:val="22"/>
          <w:szCs w:val="22"/>
        </w:rPr>
        <w:t>umownych, nie może przekroczyć 2</w:t>
      </w:r>
      <w:r w:rsidRPr="00DD6901">
        <w:rPr>
          <w:rFonts w:ascii="Times New Roman" w:hAnsi="Times New Roman" w:cs="Times New Roman"/>
          <w:sz w:val="22"/>
          <w:szCs w:val="22"/>
        </w:rPr>
        <w:t>0% wynagrodzenia brutto umowy.</w:t>
      </w:r>
    </w:p>
    <w:p w14:paraId="06C6464C" w14:textId="77777777" w:rsidR="00DA1A1B" w:rsidRPr="00DD6901" w:rsidRDefault="00480E4A" w:rsidP="00DA1A1B">
      <w:pPr>
        <w:pStyle w:val="Default"/>
        <w:jc w:val="both"/>
        <w:rPr>
          <w:rFonts w:ascii="Times New Roman" w:hAnsi="Times New Roman" w:cs="Times New Roman"/>
          <w:sz w:val="22"/>
          <w:szCs w:val="22"/>
        </w:rPr>
      </w:pPr>
      <w:r>
        <w:rPr>
          <w:rFonts w:ascii="Times New Roman" w:hAnsi="Times New Roman" w:cs="Times New Roman"/>
          <w:sz w:val="22"/>
          <w:szCs w:val="22"/>
        </w:rPr>
        <w:t>12.</w:t>
      </w:r>
      <w:r w:rsidR="00DA1A1B" w:rsidRPr="00DD6901">
        <w:rPr>
          <w:rFonts w:ascii="Times New Roman" w:hAnsi="Times New Roman" w:cs="Times New Roman"/>
          <w:sz w:val="22"/>
          <w:szCs w:val="22"/>
        </w:rPr>
        <w:t xml:space="preserve"> Naliczenie kar umownych nastąpi po uprzednim pisemnym zgłoszeniu Wykonawcy zastrzeżeń w ramach postępowania reklamacyjnego niezwłocznie od momentu stwierdzenia przypadków niewykonania lub nienależytego wykonania umowy. Brak niezwłocznego usunięcia przez Wykonawcę stwierdzonych przypadków niewykonania lub nienależytego wykonania umowy winien być stwierdzony w formie protokołu reklamacyjnego przez komisję z udziałem przedstawicieli Zamawiającego. Niezwłocznie od momentu stwierdzenia zastrzeżeń, określony zostanie zakres naruszenia oraz wnioski pokontrolne. Po spełnieniu powyższego Zamawiającego uprawniony będzie do nałożenia kary umownej. </w:t>
      </w:r>
    </w:p>
    <w:p w14:paraId="7F837DC7" w14:textId="77777777" w:rsidR="00DA1A1B" w:rsidRPr="00DD6901" w:rsidRDefault="00480E4A" w:rsidP="00DA1A1B">
      <w:pPr>
        <w:pBdr>
          <w:top w:val="nil"/>
          <w:left w:val="nil"/>
          <w:bottom w:val="nil"/>
          <w:right w:val="nil"/>
          <w:between w:val="nil"/>
          <w:bar w:val="nil"/>
        </w:pBdr>
        <w:suppressAutoHyphens/>
        <w:jc w:val="both"/>
        <w:rPr>
          <w:sz w:val="22"/>
          <w:szCs w:val="22"/>
          <w:u w:color="000000"/>
          <w:bdr w:val="nil"/>
        </w:rPr>
      </w:pPr>
      <w:r>
        <w:rPr>
          <w:sz w:val="22"/>
          <w:szCs w:val="22"/>
        </w:rPr>
        <w:t>13</w:t>
      </w:r>
      <w:r w:rsidR="00DA1A1B" w:rsidRPr="00DD6901">
        <w:rPr>
          <w:sz w:val="22"/>
          <w:szCs w:val="22"/>
        </w:rPr>
        <w:t>.</w:t>
      </w:r>
      <w:r w:rsidR="00DA1A1B" w:rsidRPr="00DD6901">
        <w:rPr>
          <w:sz w:val="22"/>
          <w:szCs w:val="22"/>
          <w:u w:color="000000"/>
          <w:bdr w:val="nil"/>
        </w:rPr>
        <w:t xml:space="preserve"> W przypadku nałożenia na Zamawiającego kary finansowej przez zewnętrzne służby sanitarne lub też nałożenie kary finansowej na Zamawiającego przez inne organy kontrolne, mającej związek z nienależytym działaniem lub zaniechaniem działania Wykonawcy, Wykonawca ma obowiązek zapłaty na rzecz Zamawiającego kwoty stanowiącej równowartość nałożonej na Zamawiającego  kary, w terminie określonym przez Zamawiającego.</w:t>
      </w:r>
    </w:p>
    <w:p w14:paraId="727D2B45" w14:textId="77777777" w:rsidR="00CB507F" w:rsidRDefault="00CB507F" w:rsidP="00DA1A1B">
      <w:pPr>
        <w:rPr>
          <w:b/>
          <w:bCs/>
          <w:sz w:val="22"/>
          <w:szCs w:val="22"/>
        </w:rPr>
      </w:pPr>
    </w:p>
    <w:p w14:paraId="46F1F4EB" w14:textId="77777777" w:rsidR="00CB507F" w:rsidRDefault="00CB507F" w:rsidP="00CB507F">
      <w:pPr>
        <w:jc w:val="center"/>
        <w:rPr>
          <w:b/>
          <w:bCs/>
          <w:sz w:val="22"/>
          <w:szCs w:val="22"/>
        </w:rPr>
      </w:pPr>
      <w:r>
        <w:rPr>
          <w:b/>
          <w:bCs/>
          <w:sz w:val="22"/>
          <w:szCs w:val="22"/>
        </w:rPr>
        <w:t>§7</w:t>
      </w:r>
    </w:p>
    <w:p w14:paraId="4B4DC924" w14:textId="77777777" w:rsidR="00F35433" w:rsidRDefault="00CB507F" w:rsidP="00CB507F">
      <w:pPr>
        <w:pStyle w:val="Tekstpodstawowywcity2"/>
        <w:ind w:left="0"/>
        <w:rPr>
          <w:sz w:val="22"/>
          <w:szCs w:val="22"/>
        </w:rPr>
      </w:pPr>
      <w:r>
        <w:rPr>
          <w:sz w:val="22"/>
          <w:szCs w:val="22"/>
        </w:rPr>
        <w:t>Do utrzymywa</w:t>
      </w:r>
      <w:r w:rsidR="00F35433">
        <w:rPr>
          <w:sz w:val="22"/>
          <w:szCs w:val="22"/>
        </w:rPr>
        <w:t>nia bezpośredniego kontaktu z Z</w:t>
      </w:r>
      <w:r w:rsidR="00596622">
        <w:rPr>
          <w:sz w:val="22"/>
          <w:szCs w:val="22"/>
        </w:rPr>
        <w:t>a</w:t>
      </w:r>
      <w:r>
        <w:rPr>
          <w:sz w:val="22"/>
          <w:szCs w:val="22"/>
        </w:rPr>
        <w:t>mawiającym</w:t>
      </w:r>
      <w:r w:rsidR="00F35433">
        <w:rPr>
          <w:sz w:val="22"/>
          <w:szCs w:val="22"/>
        </w:rPr>
        <w:t>,</w:t>
      </w:r>
      <w:r>
        <w:rPr>
          <w:sz w:val="22"/>
          <w:szCs w:val="22"/>
        </w:rPr>
        <w:t xml:space="preserve"> </w:t>
      </w:r>
      <w:r w:rsidRPr="00F35433">
        <w:rPr>
          <w:bCs/>
          <w:sz w:val="22"/>
          <w:szCs w:val="22"/>
        </w:rPr>
        <w:t>Wykonawca</w:t>
      </w:r>
      <w:r>
        <w:rPr>
          <w:i/>
          <w:iCs/>
          <w:sz w:val="22"/>
          <w:szCs w:val="22"/>
        </w:rPr>
        <w:t xml:space="preserve"> </w:t>
      </w:r>
      <w:r w:rsidR="00F35433">
        <w:rPr>
          <w:sz w:val="22"/>
          <w:szCs w:val="22"/>
        </w:rPr>
        <w:t>wyznacza:</w:t>
      </w:r>
    </w:p>
    <w:p w14:paraId="022A47E4" w14:textId="77777777" w:rsidR="00F35433" w:rsidRDefault="00F35433" w:rsidP="00CB507F">
      <w:pPr>
        <w:pStyle w:val="Tekstpodstawowywcity2"/>
        <w:ind w:left="0"/>
        <w:rPr>
          <w:sz w:val="22"/>
          <w:szCs w:val="22"/>
        </w:rPr>
      </w:pPr>
    </w:p>
    <w:p w14:paraId="2B14B931" w14:textId="77777777" w:rsidR="00CB507F" w:rsidRDefault="00F35433" w:rsidP="00CB507F">
      <w:pPr>
        <w:pStyle w:val="Tekstpodstawowywcity2"/>
        <w:ind w:left="0"/>
        <w:rPr>
          <w:sz w:val="22"/>
          <w:szCs w:val="22"/>
        </w:rPr>
      </w:pPr>
      <w:r>
        <w:rPr>
          <w:sz w:val="22"/>
          <w:szCs w:val="22"/>
        </w:rPr>
        <w:t>……….</w:t>
      </w:r>
      <w:r w:rsidR="00CB507F">
        <w:rPr>
          <w:sz w:val="22"/>
          <w:szCs w:val="22"/>
        </w:rPr>
        <w:t>........................................... nr tel. .................................</w:t>
      </w:r>
    </w:p>
    <w:p w14:paraId="55114B98" w14:textId="77777777" w:rsidR="00F35433" w:rsidRDefault="00F35433" w:rsidP="00CB507F">
      <w:pPr>
        <w:pStyle w:val="Tekstpodstawowywcity2"/>
        <w:ind w:left="0"/>
        <w:rPr>
          <w:sz w:val="22"/>
          <w:szCs w:val="22"/>
        </w:rPr>
      </w:pPr>
    </w:p>
    <w:p w14:paraId="138DD8F1" w14:textId="77777777" w:rsidR="00CB507F" w:rsidRDefault="00CB507F" w:rsidP="00CB507F">
      <w:pPr>
        <w:jc w:val="center"/>
        <w:rPr>
          <w:b/>
          <w:bCs/>
          <w:sz w:val="22"/>
          <w:szCs w:val="22"/>
        </w:rPr>
      </w:pPr>
      <w:r>
        <w:rPr>
          <w:b/>
          <w:bCs/>
          <w:sz w:val="22"/>
          <w:szCs w:val="22"/>
        </w:rPr>
        <w:t>§8</w:t>
      </w:r>
    </w:p>
    <w:p w14:paraId="43C85D68" w14:textId="77777777" w:rsidR="008B639A" w:rsidRDefault="008B639A" w:rsidP="008B639A">
      <w:pPr>
        <w:numPr>
          <w:ilvl w:val="0"/>
          <w:numId w:val="15"/>
        </w:numPr>
        <w:spacing w:line="276" w:lineRule="auto"/>
        <w:jc w:val="both"/>
        <w:rPr>
          <w:sz w:val="22"/>
          <w:szCs w:val="22"/>
        </w:rPr>
      </w:pPr>
      <w:r w:rsidRPr="00EF495C">
        <w:rPr>
          <w:sz w:val="22"/>
          <w:szCs w:val="22"/>
        </w:rPr>
        <w:t xml:space="preserve">Zakres świadczenia Wykonawcy wynikający z Umowy jest tożsamy z jego zobowiązaniem zawartym w ofercie. </w:t>
      </w:r>
    </w:p>
    <w:p w14:paraId="78B44009" w14:textId="77777777" w:rsidR="00C90A08" w:rsidRPr="007A5228" w:rsidRDefault="00C90A08" w:rsidP="00C90A08">
      <w:pPr>
        <w:numPr>
          <w:ilvl w:val="0"/>
          <w:numId w:val="15"/>
        </w:numPr>
        <w:spacing w:line="276" w:lineRule="auto"/>
        <w:jc w:val="both"/>
        <w:rPr>
          <w:sz w:val="22"/>
          <w:szCs w:val="22"/>
        </w:rPr>
      </w:pPr>
      <w:r w:rsidRPr="007A5228">
        <w:rPr>
          <w:sz w:val="22"/>
          <w:szCs w:val="22"/>
        </w:rPr>
        <w:t xml:space="preserve">Strony są uprawnione do wprowadzenia do Umowy zmian nieistotnych, to jest innych, niż zmiany zdefiniowane w art. 454 ust. 2 ustawy </w:t>
      </w:r>
      <w:proofErr w:type="spellStart"/>
      <w:r w:rsidRPr="007A5228">
        <w:rPr>
          <w:sz w:val="22"/>
          <w:szCs w:val="22"/>
        </w:rPr>
        <w:t>Pzp</w:t>
      </w:r>
      <w:proofErr w:type="spellEnd"/>
      <w:r w:rsidRPr="007A5228">
        <w:rPr>
          <w:sz w:val="22"/>
          <w:szCs w:val="22"/>
        </w:rPr>
        <w:t xml:space="preserve">. </w:t>
      </w:r>
    </w:p>
    <w:p w14:paraId="360990A2" w14:textId="77777777" w:rsidR="00C90A08" w:rsidRPr="00C90A08" w:rsidRDefault="00C90A08" w:rsidP="00C90A08">
      <w:pPr>
        <w:numPr>
          <w:ilvl w:val="0"/>
          <w:numId w:val="15"/>
        </w:numPr>
        <w:spacing w:line="276" w:lineRule="auto"/>
        <w:jc w:val="both"/>
        <w:rPr>
          <w:sz w:val="22"/>
          <w:szCs w:val="22"/>
        </w:rPr>
      </w:pPr>
      <w:r w:rsidRPr="007A5228">
        <w:rPr>
          <w:sz w:val="22"/>
          <w:szCs w:val="22"/>
        </w:rPr>
        <w:t xml:space="preserve">Zamawiający przewiduje możliwość zmian postanowień Umowy w przypadkach określonych w ustawie </w:t>
      </w:r>
      <w:proofErr w:type="spellStart"/>
      <w:r w:rsidRPr="007A5228">
        <w:rPr>
          <w:sz w:val="22"/>
          <w:szCs w:val="22"/>
        </w:rPr>
        <w:t>Pzp</w:t>
      </w:r>
      <w:proofErr w:type="spellEnd"/>
      <w:r w:rsidRPr="007A5228">
        <w:rPr>
          <w:sz w:val="22"/>
          <w:szCs w:val="22"/>
        </w:rPr>
        <w:t xml:space="preserve"> oraz w ust 5 niniejszego paragrafu. </w:t>
      </w:r>
    </w:p>
    <w:p w14:paraId="27FE57F7" w14:textId="77777777" w:rsidR="008B639A" w:rsidRPr="00EF495C" w:rsidRDefault="008B639A" w:rsidP="008B639A">
      <w:pPr>
        <w:numPr>
          <w:ilvl w:val="0"/>
          <w:numId w:val="15"/>
        </w:numPr>
        <w:spacing w:line="276" w:lineRule="auto"/>
        <w:jc w:val="both"/>
        <w:rPr>
          <w:sz w:val="22"/>
          <w:szCs w:val="22"/>
        </w:rPr>
      </w:pPr>
      <w:r w:rsidRPr="00EF495C">
        <w:rPr>
          <w:sz w:val="22"/>
          <w:szCs w:val="22"/>
        </w:rPr>
        <w:t xml:space="preserve">Wszelkie zmiany i uzupełnienia Umowy wymagają formy pisemnej pod rygorem nieważności. </w:t>
      </w:r>
    </w:p>
    <w:p w14:paraId="638172A6" w14:textId="77777777" w:rsidR="008B639A" w:rsidRPr="00EF495C" w:rsidRDefault="008B639A" w:rsidP="008B639A">
      <w:pPr>
        <w:numPr>
          <w:ilvl w:val="0"/>
          <w:numId w:val="15"/>
        </w:numPr>
        <w:spacing w:line="276" w:lineRule="auto"/>
        <w:jc w:val="both"/>
        <w:rPr>
          <w:sz w:val="22"/>
          <w:szCs w:val="22"/>
        </w:rPr>
      </w:pPr>
      <w:r w:rsidRPr="00EF495C">
        <w:rPr>
          <w:sz w:val="22"/>
          <w:szCs w:val="22"/>
        </w:rPr>
        <w:t xml:space="preserve">Zamawiający przewiduje możliwości dokonania zmian postanowień zawartej umowy w przypadkach: </w:t>
      </w:r>
    </w:p>
    <w:p w14:paraId="781834ED" w14:textId="77777777" w:rsidR="00270412" w:rsidRDefault="008B639A" w:rsidP="008B639A">
      <w:pPr>
        <w:numPr>
          <w:ilvl w:val="0"/>
          <w:numId w:val="16"/>
        </w:numPr>
        <w:spacing w:line="276" w:lineRule="auto"/>
        <w:ind w:right="14"/>
        <w:jc w:val="both"/>
        <w:rPr>
          <w:sz w:val="22"/>
          <w:szCs w:val="22"/>
        </w:rPr>
      </w:pPr>
      <w:r w:rsidRPr="00EF495C">
        <w:rPr>
          <w:sz w:val="22"/>
          <w:szCs w:val="22"/>
        </w:rPr>
        <w:t xml:space="preserve">Zmiany </w:t>
      </w:r>
      <w:r w:rsidRPr="00EF495C">
        <w:rPr>
          <w:color w:val="000000"/>
          <w:sz w:val="22"/>
          <w:szCs w:val="22"/>
        </w:rPr>
        <w:t>rzutujące</w:t>
      </w:r>
      <w:r w:rsidRPr="00EF495C">
        <w:rPr>
          <w:sz w:val="22"/>
          <w:szCs w:val="22"/>
        </w:rPr>
        <w:t xml:space="preserve"> na wynagrodzenie</w:t>
      </w:r>
      <w:r>
        <w:rPr>
          <w:sz w:val="22"/>
          <w:szCs w:val="22"/>
        </w:rPr>
        <w:t xml:space="preserve"> w przypadku zmiany stawki podatku VAT</w:t>
      </w:r>
      <w:r w:rsidR="00270412">
        <w:rPr>
          <w:sz w:val="22"/>
          <w:szCs w:val="22"/>
        </w:rPr>
        <w:t>.</w:t>
      </w:r>
    </w:p>
    <w:p w14:paraId="53B35425" w14:textId="77777777" w:rsidR="008B639A" w:rsidRDefault="00270412" w:rsidP="008B639A">
      <w:pPr>
        <w:numPr>
          <w:ilvl w:val="0"/>
          <w:numId w:val="16"/>
        </w:numPr>
        <w:spacing w:line="276" w:lineRule="auto"/>
        <w:ind w:right="14"/>
        <w:jc w:val="both"/>
        <w:rPr>
          <w:sz w:val="22"/>
          <w:szCs w:val="22"/>
        </w:rPr>
      </w:pPr>
      <w:r>
        <w:rPr>
          <w:sz w:val="22"/>
          <w:szCs w:val="22"/>
        </w:rPr>
        <w:t>Zmiany  wysokości minimalnego wynagrodzenia za pracę albo wysokość minimalnej stawki godzinowej, ustalonych ma podstawie</w:t>
      </w:r>
      <w:r w:rsidR="008B639A">
        <w:rPr>
          <w:sz w:val="22"/>
          <w:szCs w:val="22"/>
        </w:rPr>
        <w:t xml:space="preserve"> </w:t>
      </w:r>
      <w:r>
        <w:rPr>
          <w:sz w:val="22"/>
          <w:szCs w:val="22"/>
        </w:rPr>
        <w:t xml:space="preserve"> ustawy  z dnia 10 października  2002  r. o minimalnym wynagrodzeniu za pracę.</w:t>
      </w:r>
      <w:r w:rsidR="008B639A" w:rsidRPr="00EF495C">
        <w:rPr>
          <w:sz w:val="22"/>
          <w:szCs w:val="22"/>
        </w:rPr>
        <w:t xml:space="preserve"> </w:t>
      </w:r>
    </w:p>
    <w:p w14:paraId="535CCDEB" w14:textId="509AD942" w:rsidR="00092366" w:rsidRPr="00A801E0" w:rsidRDefault="00C21F02" w:rsidP="00CA34DC">
      <w:pPr>
        <w:pStyle w:val="Akapitzlist"/>
        <w:numPr>
          <w:ilvl w:val="0"/>
          <w:numId w:val="16"/>
        </w:numPr>
        <w:rPr>
          <w:sz w:val="22"/>
          <w:szCs w:val="22"/>
        </w:rPr>
      </w:pPr>
      <w:r w:rsidRPr="0086172A">
        <w:rPr>
          <w:sz w:val="22"/>
          <w:szCs w:val="22"/>
        </w:rPr>
        <w:t>W</w:t>
      </w:r>
      <w:r w:rsidR="0086172A">
        <w:rPr>
          <w:sz w:val="22"/>
          <w:szCs w:val="22"/>
        </w:rPr>
        <w:t>aloryzacji</w:t>
      </w:r>
      <w:r w:rsidRPr="0086172A">
        <w:rPr>
          <w:sz w:val="22"/>
          <w:szCs w:val="22"/>
        </w:rPr>
        <w:t xml:space="preserve"> wynagrodzenia </w:t>
      </w:r>
      <w:r w:rsidR="00CA34DC">
        <w:rPr>
          <w:sz w:val="22"/>
          <w:szCs w:val="22"/>
        </w:rPr>
        <w:t>– nie dotyczy umowa zawarta o okres 4 miesięcy.</w:t>
      </w:r>
    </w:p>
    <w:p w14:paraId="2A549AEC" w14:textId="77777777" w:rsidR="0086172A" w:rsidRDefault="0086172A" w:rsidP="0086172A">
      <w:pPr>
        <w:pStyle w:val="Akapitzlist"/>
        <w:numPr>
          <w:ilvl w:val="0"/>
          <w:numId w:val="16"/>
        </w:numPr>
        <w:spacing w:line="276" w:lineRule="auto"/>
        <w:ind w:right="14"/>
        <w:jc w:val="both"/>
        <w:rPr>
          <w:sz w:val="22"/>
          <w:szCs w:val="22"/>
        </w:rPr>
      </w:pPr>
      <w:r>
        <w:rPr>
          <w:sz w:val="22"/>
          <w:szCs w:val="22"/>
        </w:rPr>
        <w:t>Waloryzacji</w:t>
      </w:r>
      <w:r w:rsidRPr="00FD0FC8">
        <w:rPr>
          <w:sz w:val="22"/>
          <w:szCs w:val="22"/>
        </w:rPr>
        <w:t xml:space="preserve"> ceny usługi adekwatną do bieżących stawek za prąd i gaz</w:t>
      </w:r>
      <w:r>
        <w:rPr>
          <w:sz w:val="22"/>
          <w:szCs w:val="22"/>
        </w:rPr>
        <w:t>, w okresach kwartalnych.</w:t>
      </w:r>
    </w:p>
    <w:p w14:paraId="0AC80E74" w14:textId="77777777" w:rsidR="003B0904" w:rsidRDefault="003B0904" w:rsidP="003B0904">
      <w:pPr>
        <w:pStyle w:val="Akapitzlist"/>
        <w:spacing w:line="276" w:lineRule="auto"/>
        <w:ind w:left="1068" w:right="14"/>
        <w:jc w:val="both"/>
        <w:rPr>
          <w:sz w:val="22"/>
          <w:szCs w:val="22"/>
        </w:rPr>
      </w:pPr>
    </w:p>
    <w:p w14:paraId="37DF2CE4" w14:textId="77777777" w:rsidR="003B0904" w:rsidRDefault="003B0904" w:rsidP="003B0904">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3B0904">
        <w:rPr>
          <w:rFonts w:ascii="Times New Roman" w:hAnsi="Times New Roman" w:cs="Times New Roman"/>
          <w:sz w:val="22"/>
          <w:szCs w:val="22"/>
        </w:rPr>
        <w:t xml:space="preserve">- jeśli zmiany określone w ust </w:t>
      </w:r>
      <w:r>
        <w:rPr>
          <w:rFonts w:ascii="Times New Roman" w:hAnsi="Times New Roman" w:cs="Times New Roman"/>
          <w:sz w:val="22"/>
          <w:szCs w:val="22"/>
        </w:rPr>
        <w:t>5</w:t>
      </w:r>
      <w:r w:rsidRPr="003B0904">
        <w:rPr>
          <w:rFonts w:ascii="Times New Roman" w:hAnsi="Times New Roman" w:cs="Times New Roman"/>
          <w:sz w:val="22"/>
          <w:szCs w:val="22"/>
        </w:rPr>
        <w:t xml:space="preserve"> pkt. 1 – 4 będą miały wpływ na koszty wykonania Umowy </w:t>
      </w:r>
      <w:r>
        <w:rPr>
          <w:rFonts w:ascii="Times New Roman" w:hAnsi="Times New Roman" w:cs="Times New Roman"/>
          <w:sz w:val="22"/>
          <w:szCs w:val="22"/>
        </w:rPr>
        <w:t xml:space="preserve">   </w:t>
      </w:r>
    </w:p>
    <w:p w14:paraId="07C9FBE0" w14:textId="77777777" w:rsidR="003B0904" w:rsidRPr="003B0904" w:rsidRDefault="003B0904" w:rsidP="003B0904">
      <w:pPr>
        <w:pStyle w:val="Default"/>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3B0904">
        <w:rPr>
          <w:rFonts w:ascii="Times New Roman" w:hAnsi="Times New Roman" w:cs="Times New Roman"/>
          <w:sz w:val="22"/>
          <w:szCs w:val="22"/>
        </w:rPr>
        <w:t xml:space="preserve">przez Wykonawcę. </w:t>
      </w:r>
    </w:p>
    <w:p w14:paraId="6AD07A11" w14:textId="77777777" w:rsidR="003B0904" w:rsidRPr="003B0904" w:rsidRDefault="003B0904" w:rsidP="003B0904">
      <w:pPr>
        <w:spacing w:line="276" w:lineRule="auto"/>
        <w:ind w:left="708" w:right="14"/>
        <w:jc w:val="both"/>
        <w:rPr>
          <w:sz w:val="22"/>
          <w:szCs w:val="22"/>
        </w:rPr>
      </w:pPr>
    </w:p>
    <w:p w14:paraId="5AE7D922" w14:textId="77777777" w:rsidR="008B639A" w:rsidRPr="00EF495C" w:rsidRDefault="008B639A" w:rsidP="008B639A">
      <w:pPr>
        <w:numPr>
          <w:ilvl w:val="0"/>
          <w:numId w:val="15"/>
        </w:numPr>
        <w:spacing w:line="276" w:lineRule="auto"/>
        <w:jc w:val="both"/>
        <w:rPr>
          <w:sz w:val="22"/>
          <w:szCs w:val="22"/>
        </w:rPr>
      </w:pPr>
      <w:r w:rsidRPr="00EF495C">
        <w:rPr>
          <w:sz w:val="22"/>
          <w:szCs w:val="22"/>
        </w:rPr>
        <w:t>Określa się następujący tryb dokonania zmian postanowień umowy:</w:t>
      </w:r>
    </w:p>
    <w:p w14:paraId="0B81CA0B" w14:textId="77777777" w:rsidR="008B639A" w:rsidRPr="00EF495C" w:rsidRDefault="008B639A" w:rsidP="008B639A">
      <w:pPr>
        <w:numPr>
          <w:ilvl w:val="0"/>
          <w:numId w:val="18"/>
        </w:numPr>
        <w:tabs>
          <w:tab w:val="left" w:pos="1701"/>
        </w:tabs>
        <w:spacing w:after="49" w:line="276" w:lineRule="auto"/>
        <w:ind w:left="1701" w:right="14" w:hanging="567"/>
        <w:jc w:val="both"/>
        <w:rPr>
          <w:color w:val="000000"/>
          <w:sz w:val="22"/>
          <w:szCs w:val="22"/>
        </w:rPr>
      </w:pPr>
      <w:r w:rsidRPr="00EF495C">
        <w:rPr>
          <w:color w:val="000000"/>
          <w:sz w:val="22"/>
          <w:szCs w:val="22"/>
        </w:rPr>
        <w:t>Zmiana postanowień zawartej umowy może nastąpić wyłącznie, za zgodą obu stron wyrażoną na piśmie, pod rygorem nieważności.</w:t>
      </w:r>
    </w:p>
    <w:p w14:paraId="0D30AF90" w14:textId="77777777" w:rsidR="008B639A" w:rsidRPr="00EF495C" w:rsidRDefault="008B639A" w:rsidP="008B639A">
      <w:pPr>
        <w:numPr>
          <w:ilvl w:val="0"/>
          <w:numId w:val="18"/>
        </w:numPr>
        <w:tabs>
          <w:tab w:val="left" w:pos="1701"/>
        </w:tabs>
        <w:spacing w:after="49" w:line="276" w:lineRule="auto"/>
        <w:ind w:left="1701" w:right="14" w:hanging="567"/>
        <w:jc w:val="both"/>
        <w:rPr>
          <w:color w:val="000000"/>
          <w:sz w:val="22"/>
          <w:szCs w:val="22"/>
        </w:rPr>
      </w:pPr>
      <w:r w:rsidRPr="00EF495C">
        <w:rPr>
          <w:color w:val="000000"/>
          <w:sz w:val="22"/>
          <w:szCs w:val="22"/>
        </w:rPr>
        <w:t>Strona występująca o zmianę postanowień zawartej umowy zobowiązana jest do udokumentowania zaistnienia powyższych okoliczności.</w:t>
      </w:r>
    </w:p>
    <w:p w14:paraId="1FCBD732" w14:textId="77777777" w:rsidR="008B639A" w:rsidRPr="00EF495C" w:rsidRDefault="008B639A" w:rsidP="008B639A">
      <w:pPr>
        <w:numPr>
          <w:ilvl w:val="0"/>
          <w:numId w:val="18"/>
        </w:numPr>
        <w:tabs>
          <w:tab w:val="left" w:pos="1701"/>
        </w:tabs>
        <w:spacing w:after="49" w:line="276" w:lineRule="auto"/>
        <w:ind w:left="1701" w:right="14" w:hanging="567"/>
        <w:jc w:val="both"/>
        <w:rPr>
          <w:sz w:val="22"/>
          <w:szCs w:val="22"/>
        </w:rPr>
      </w:pPr>
      <w:r w:rsidRPr="00EF495C">
        <w:rPr>
          <w:color w:val="000000"/>
          <w:sz w:val="22"/>
          <w:szCs w:val="22"/>
        </w:rPr>
        <w:t>Wniosek</w:t>
      </w:r>
      <w:r w:rsidRPr="00EF495C">
        <w:rPr>
          <w:sz w:val="22"/>
          <w:szCs w:val="22"/>
        </w:rPr>
        <w:t xml:space="preserve"> o zmianę postanowień zawartej umowy musi być wyrażony na piśmie.</w:t>
      </w:r>
    </w:p>
    <w:p w14:paraId="6A0B4F43" w14:textId="77777777" w:rsidR="008B639A" w:rsidRPr="00EF495C" w:rsidRDefault="008B639A" w:rsidP="008B639A">
      <w:pPr>
        <w:numPr>
          <w:ilvl w:val="0"/>
          <w:numId w:val="15"/>
        </w:numPr>
        <w:spacing w:line="276" w:lineRule="auto"/>
        <w:jc w:val="both"/>
        <w:rPr>
          <w:sz w:val="22"/>
          <w:szCs w:val="22"/>
        </w:rPr>
      </w:pPr>
      <w:r w:rsidRPr="00EF495C">
        <w:rPr>
          <w:sz w:val="22"/>
          <w:szCs w:val="22"/>
        </w:rPr>
        <w:t xml:space="preserve">Wszystkie </w:t>
      </w:r>
      <w:r w:rsidR="00C90A08">
        <w:rPr>
          <w:sz w:val="22"/>
          <w:szCs w:val="22"/>
        </w:rPr>
        <w:t xml:space="preserve">postanowienia określone w ust. 4 </w:t>
      </w:r>
      <w:r w:rsidRPr="00EF495C">
        <w:rPr>
          <w:sz w:val="22"/>
          <w:szCs w:val="22"/>
        </w:rPr>
        <w:t xml:space="preserve"> mogą stanowić katalog zmian, na które Zamawiający może wyrazić zgodę, tj. mają charakter fakultatywny, tym samym nie stanowią zobowiązania do wyrażenia takiej zgody przez Zamawiającego i dokonania zmiany Umowy. </w:t>
      </w:r>
    </w:p>
    <w:p w14:paraId="4EEC9CB9" w14:textId="77777777" w:rsidR="008B639A" w:rsidRDefault="008B639A" w:rsidP="008B639A">
      <w:pPr>
        <w:numPr>
          <w:ilvl w:val="0"/>
          <w:numId w:val="15"/>
        </w:numPr>
        <w:spacing w:line="276" w:lineRule="auto"/>
        <w:jc w:val="both"/>
        <w:rPr>
          <w:color w:val="000000"/>
          <w:sz w:val="22"/>
          <w:szCs w:val="22"/>
        </w:rPr>
      </w:pPr>
      <w:bookmarkStart w:id="0" w:name="_Hlk65586124"/>
      <w:r w:rsidRPr="00EF495C">
        <w:rPr>
          <w:color w:val="000000"/>
          <w:sz w:val="22"/>
          <w:szCs w:val="22"/>
        </w:rPr>
        <w:t xml:space="preserve">Niezależnie od postanowień niniejszego paragrafu, Strony dopuszczają możliwość (i) zmian </w:t>
      </w:r>
      <w:r w:rsidRPr="00EF495C">
        <w:rPr>
          <w:sz w:val="22"/>
          <w:szCs w:val="22"/>
        </w:rPr>
        <w:t>redakcyjnych</w:t>
      </w:r>
      <w:r w:rsidRPr="00EF495C">
        <w:rPr>
          <w:color w:val="000000"/>
          <w:sz w:val="22"/>
          <w:szCs w:val="22"/>
        </w:rPr>
        <w:t xml:space="preserve"> Umowy (ii) zmian przedstawicieli Stron oraz (iii) zmian danych Stron ujawnionych w rejestrach publicznych. </w:t>
      </w:r>
    </w:p>
    <w:p w14:paraId="664547D0" w14:textId="77777777" w:rsidR="008B639A" w:rsidRPr="00EF495C" w:rsidRDefault="008B639A" w:rsidP="008B639A">
      <w:pPr>
        <w:spacing w:line="276" w:lineRule="auto"/>
        <w:ind w:left="426"/>
        <w:jc w:val="both"/>
        <w:rPr>
          <w:color w:val="000000"/>
          <w:sz w:val="22"/>
          <w:szCs w:val="22"/>
        </w:rPr>
      </w:pPr>
    </w:p>
    <w:p w14:paraId="0AE0D1E7" w14:textId="77777777" w:rsidR="008B639A" w:rsidRDefault="008B639A" w:rsidP="008B639A">
      <w:pPr>
        <w:ind w:left="360"/>
        <w:jc w:val="center"/>
        <w:rPr>
          <w:b/>
          <w:sz w:val="22"/>
          <w:szCs w:val="22"/>
        </w:rPr>
      </w:pPr>
      <w:r w:rsidRPr="00EF495C">
        <w:rPr>
          <w:b/>
          <w:sz w:val="22"/>
          <w:szCs w:val="22"/>
        </w:rPr>
        <w:t xml:space="preserve">§ 9 </w:t>
      </w:r>
      <w:r w:rsidR="00743236">
        <w:rPr>
          <w:b/>
          <w:sz w:val="22"/>
          <w:szCs w:val="22"/>
        </w:rPr>
        <w:t>( jeżeli dotyczy podwykonawstwa)</w:t>
      </w:r>
    </w:p>
    <w:p w14:paraId="6DE14E80" w14:textId="77777777" w:rsidR="00AD3597" w:rsidRDefault="00AD3597" w:rsidP="00AD3597">
      <w:pPr>
        <w:numPr>
          <w:ilvl w:val="0"/>
          <w:numId w:val="26"/>
        </w:numPr>
        <w:jc w:val="both"/>
        <w:rPr>
          <w:rFonts w:asciiTheme="minorHAnsi" w:hAnsiTheme="minorHAnsi" w:cs="Calibri"/>
          <w:sz w:val="22"/>
          <w:szCs w:val="22"/>
        </w:rPr>
      </w:pPr>
      <w:r>
        <w:rPr>
          <w:rFonts w:cs="Calibri"/>
          <w:sz w:val="22"/>
          <w:szCs w:val="22"/>
        </w:rPr>
        <w:t>Wykonawca może wykonać przedmiot umowy własnymi siłami bądź przy udziale podwykonawców.</w:t>
      </w:r>
    </w:p>
    <w:p w14:paraId="778D7E8E" w14:textId="77777777" w:rsidR="00AD3597" w:rsidRDefault="00AD3597" w:rsidP="00AD3597">
      <w:pPr>
        <w:numPr>
          <w:ilvl w:val="0"/>
          <w:numId w:val="26"/>
        </w:numPr>
        <w:jc w:val="both"/>
        <w:rPr>
          <w:rFonts w:cs="Calibri"/>
          <w:sz w:val="22"/>
          <w:szCs w:val="22"/>
        </w:rPr>
      </w:pPr>
      <w:r>
        <w:rPr>
          <w:rFonts w:cs="Calibri"/>
          <w:sz w:val="22"/>
          <w:szCs w:val="22"/>
        </w:rPr>
        <w:t>W przypadku, jeśli na etapie realizacji umowy dojdzie do zlecenia jakichkolwiek usług podwykonawcom, zastosowanie będą miały zasady określone w ust. 3 i następnych niniejszego paragrafu.</w:t>
      </w:r>
    </w:p>
    <w:p w14:paraId="0A3D09BF" w14:textId="77777777" w:rsidR="00AD3597" w:rsidRDefault="00AD3597" w:rsidP="00AD3597">
      <w:pPr>
        <w:numPr>
          <w:ilvl w:val="0"/>
          <w:numId w:val="26"/>
        </w:numPr>
        <w:jc w:val="both"/>
        <w:rPr>
          <w:rFonts w:cs="Calibri"/>
          <w:sz w:val="22"/>
          <w:szCs w:val="22"/>
        </w:rPr>
      </w:pPr>
      <w:r>
        <w:rPr>
          <w:rFonts w:cs="Calibri"/>
          <w:sz w:val="22"/>
          <w:szCs w:val="22"/>
        </w:rPr>
        <w:t xml:space="preserve">Wykonawca odpowiada za działania podwykonawców jak za własne. </w:t>
      </w:r>
    </w:p>
    <w:p w14:paraId="62AB971D" w14:textId="77777777" w:rsidR="00AD3597" w:rsidRDefault="00AD3597" w:rsidP="00AD3597">
      <w:pPr>
        <w:numPr>
          <w:ilvl w:val="0"/>
          <w:numId w:val="26"/>
        </w:numPr>
        <w:jc w:val="both"/>
        <w:rPr>
          <w:rFonts w:cs="Calibri"/>
          <w:sz w:val="22"/>
          <w:szCs w:val="22"/>
        </w:rPr>
      </w:pPr>
      <w:r>
        <w:rPr>
          <w:rFonts w:cs="Calibri"/>
          <w:sz w:val="22"/>
          <w:szCs w:val="22"/>
        </w:rPr>
        <w:t>Wykonawca może wykonać przedmiot umowy przy udziale podwykonawców, zawierając z nimi stosowne umowy w formie pisemnej pod rygorem nieważności.</w:t>
      </w:r>
    </w:p>
    <w:p w14:paraId="6BD10C3F" w14:textId="77777777" w:rsidR="00AD3597" w:rsidRDefault="00AD3597" w:rsidP="00AD3597">
      <w:pPr>
        <w:numPr>
          <w:ilvl w:val="0"/>
          <w:numId w:val="26"/>
        </w:numPr>
        <w:jc w:val="both"/>
        <w:rPr>
          <w:rFonts w:cs="Calibri"/>
          <w:sz w:val="22"/>
          <w:szCs w:val="22"/>
        </w:rPr>
      </w:pPr>
      <w:r>
        <w:rPr>
          <w:rFonts w:cs="Calibri"/>
          <w:sz w:val="22"/>
          <w:szCs w:val="22"/>
        </w:rPr>
        <w:t>Umowa o podwykonawstwo  musi zawierać co najmniej:</w:t>
      </w:r>
    </w:p>
    <w:p w14:paraId="4DCFCF7C" w14:textId="77777777" w:rsidR="00AD3597" w:rsidRDefault="00AD3597" w:rsidP="002E0B56">
      <w:pPr>
        <w:numPr>
          <w:ilvl w:val="2"/>
          <w:numId w:val="27"/>
        </w:numPr>
        <w:ind w:left="567" w:hanging="283"/>
        <w:jc w:val="both"/>
        <w:rPr>
          <w:rFonts w:cs="Calibri"/>
          <w:sz w:val="22"/>
          <w:szCs w:val="22"/>
        </w:rPr>
      </w:pPr>
      <w:r w:rsidRPr="00AD3597">
        <w:rPr>
          <w:rFonts w:cs="Calibri"/>
          <w:sz w:val="22"/>
          <w:szCs w:val="22"/>
        </w:rPr>
        <w:t>zakres usług powierzony podwykonawcy</w:t>
      </w:r>
      <w:r>
        <w:rPr>
          <w:rFonts w:cs="Calibri"/>
          <w:sz w:val="22"/>
          <w:szCs w:val="22"/>
        </w:rPr>
        <w:t>;</w:t>
      </w:r>
      <w:r w:rsidRPr="00AD3597">
        <w:rPr>
          <w:rFonts w:cs="Calibri"/>
          <w:sz w:val="22"/>
          <w:szCs w:val="22"/>
        </w:rPr>
        <w:t xml:space="preserve"> </w:t>
      </w:r>
    </w:p>
    <w:p w14:paraId="3857B8F7" w14:textId="77777777" w:rsidR="00AD3597" w:rsidRPr="00AD3597" w:rsidRDefault="00AD3597" w:rsidP="002E0B56">
      <w:pPr>
        <w:numPr>
          <w:ilvl w:val="2"/>
          <w:numId w:val="27"/>
        </w:numPr>
        <w:ind w:left="567" w:hanging="283"/>
        <w:jc w:val="both"/>
        <w:rPr>
          <w:rFonts w:cs="Calibri"/>
          <w:sz w:val="22"/>
          <w:szCs w:val="22"/>
        </w:rPr>
      </w:pPr>
      <w:r w:rsidRPr="00AD3597">
        <w:rPr>
          <w:rFonts w:cs="Calibri"/>
          <w:sz w:val="22"/>
          <w:szCs w:val="22"/>
        </w:rPr>
        <w:t>kwotę wynagrodzenia, przy czym kwota ta nie może być wyższa</w:t>
      </w:r>
      <w:r>
        <w:rPr>
          <w:rFonts w:cs="Calibri"/>
          <w:sz w:val="22"/>
          <w:szCs w:val="22"/>
        </w:rPr>
        <w:t>, niż wartość tego zakresu usług</w:t>
      </w:r>
      <w:r w:rsidRPr="00AD3597">
        <w:rPr>
          <w:rFonts w:cs="Calibri"/>
          <w:sz w:val="22"/>
          <w:szCs w:val="22"/>
        </w:rPr>
        <w:t xml:space="preserve"> wynikająca z oferty Wykonawcy. Rodzaj wynagrodzenia musi być taki sam jak Wykonawcy, czyli wynagrodzenie ryczałtowe;</w:t>
      </w:r>
    </w:p>
    <w:p w14:paraId="185FAB4F" w14:textId="77777777" w:rsidR="00AD3597" w:rsidRDefault="00AD3597" w:rsidP="00AD3597">
      <w:pPr>
        <w:numPr>
          <w:ilvl w:val="2"/>
          <w:numId w:val="27"/>
        </w:numPr>
        <w:ind w:left="567" w:hanging="283"/>
        <w:jc w:val="both"/>
        <w:rPr>
          <w:rFonts w:cs="Calibri"/>
          <w:sz w:val="22"/>
          <w:szCs w:val="22"/>
        </w:rPr>
      </w:pPr>
      <w:r>
        <w:rPr>
          <w:rFonts w:cs="Calibri"/>
          <w:sz w:val="22"/>
          <w:szCs w:val="22"/>
        </w:rPr>
        <w:t>termin wykonania usług objętych umową;</w:t>
      </w:r>
    </w:p>
    <w:p w14:paraId="293BA56E" w14:textId="77777777" w:rsidR="00AD3597" w:rsidRDefault="00AD3597" w:rsidP="00AD3597">
      <w:pPr>
        <w:numPr>
          <w:ilvl w:val="2"/>
          <w:numId w:val="27"/>
        </w:numPr>
        <w:ind w:left="567" w:hanging="283"/>
        <w:jc w:val="both"/>
        <w:rPr>
          <w:rFonts w:cs="Calibri"/>
          <w:sz w:val="22"/>
          <w:szCs w:val="22"/>
        </w:rPr>
      </w:pPr>
      <w:r>
        <w:rPr>
          <w:rFonts w:cs="Calibri"/>
          <w:sz w:val="22"/>
          <w:szCs w:val="22"/>
        </w:rPr>
        <w:t>termin zapłaty wynagrodzenia podwykonawcy lub dalszego podwykonawcy, który nie może być dłuższy niż 30 dni kalendarzowych  od dnia doręczenia faktury, potwierdzonej protokołem odbioru usług objętych umową. Przy czym termin zapłaty podwykonawcy powinien być ustalony w taki sposób, aby przypadał wcześniej niż termin zapłaty wynagrodzenia należnego Wykonawcy przez Zamawiającego;</w:t>
      </w:r>
    </w:p>
    <w:p w14:paraId="70463B7C" w14:textId="77777777" w:rsidR="00AD3597" w:rsidRPr="00743236" w:rsidRDefault="00AD3597" w:rsidP="00743236">
      <w:pPr>
        <w:numPr>
          <w:ilvl w:val="2"/>
          <w:numId w:val="27"/>
        </w:numPr>
        <w:ind w:left="567" w:hanging="283"/>
        <w:jc w:val="both"/>
        <w:rPr>
          <w:rFonts w:cs="Calibri"/>
          <w:sz w:val="22"/>
          <w:szCs w:val="22"/>
        </w:rPr>
      </w:pPr>
      <w:r>
        <w:rPr>
          <w:rFonts w:cs="Calibri"/>
          <w:sz w:val="22"/>
          <w:szCs w:val="22"/>
        </w:rPr>
        <w:t>kopia polisy ubezpieczeniowej OC podwykonawcy w zakresie prowadzonej działalności obejmującej przedmiot zamówienia;</w:t>
      </w:r>
    </w:p>
    <w:p w14:paraId="5164EBAC" w14:textId="77777777" w:rsidR="00AD3597" w:rsidRDefault="00AD3597" w:rsidP="00AD3597">
      <w:pPr>
        <w:numPr>
          <w:ilvl w:val="0"/>
          <w:numId w:val="26"/>
        </w:numPr>
        <w:ind w:left="357" w:hanging="357"/>
        <w:jc w:val="both"/>
        <w:rPr>
          <w:rFonts w:cs="Calibri"/>
          <w:sz w:val="22"/>
          <w:szCs w:val="22"/>
        </w:rPr>
      </w:pPr>
      <w:r>
        <w:rPr>
          <w:rFonts w:cs="Calibri"/>
          <w:sz w:val="22"/>
          <w:szCs w:val="22"/>
        </w:rPr>
        <w:t>Do zawarcia przez Wykonawcę umowy z podwykonawcą jest wymagana zgoda Zamawiającego. Jeżeli Zamawiający, w terminie 14 dni kalendarzowych od przedstawienia mu przez Wykonawcę umowy z podwykonawcą lub jej projektu, nie zgłosi na piśmie sprzeciwu lub zastrzeżeń, uważa się, że wyraził zgodę na zawarcie umowy.</w:t>
      </w:r>
    </w:p>
    <w:p w14:paraId="27B2076B" w14:textId="77777777" w:rsidR="00AD3597" w:rsidRDefault="00AD3597" w:rsidP="00AD3597">
      <w:pPr>
        <w:numPr>
          <w:ilvl w:val="0"/>
          <w:numId w:val="26"/>
        </w:numPr>
        <w:jc w:val="both"/>
        <w:rPr>
          <w:rFonts w:cs="Calibri"/>
          <w:sz w:val="22"/>
          <w:szCs w:val="22"/>
        </w:rPr>
      </w:pPr>
      <w:r>
        <w:rPr>
          <w:rFonts w:cs="Calibri"/>
          <w:sz w:val="22"/>
          <w:szCs w:val="22"/>
        </w:rPr>
        <w:t xml:space="preserve">W przypadku zawarcia umowy podwykonawcy z dalszym podwykonawcą wymagana jest zgoda Zamawiającego i Wykonawcy. W tym przypadku stosuje się odpowiednio postanowienia ust. 6. </w:t>
      </w:r>
    </w:p>
    <w:p w14:paraId="73D356DB" w14:textId="77777777" w:rsidR="00AD3597" w:rsidRPr="00AD3597" w:rsidRDefault="00AD3597" w:rsidP="00AD3597">
      <w:pPr>
        <w:numPr>
          <w:ilvl w:val="0"/>
          <w:numId w:val="26"/>
        </w:numPr>
        <w:jc w:val="both"/>
        <w:rPr>
          <w:rFonts w:cs="Calibri"/>
          <w:sz w:val="22"/>
          <w:szCs w:val="22"/>
        </w:rPr>
      </w:pPr>
      <w:r>
        <w:rPr>
          <w:rFonts w:cs="Calibri"/>
          <w:sz w:val="22"/>
          <w:szCs w:val="22"/>
        </w:rPr>
        <w:t>Wykonawca, podwykonawca lub dalszy podwykonawca niniejszej umowy przedkłada Zamawiającemu poświadczoną za zgodność z oryginałem kopię zawartej umowy o podwykonawstwo, której przedmiotem są usługi żywienia, w terminie 7 dni kalendarzowych  od dnia jej zawarcia.</w:t>
      </w:r>
      <w:r w:rsidRPr="00AD3597">
        <w:rPr>
          <w:rFonts w:cs="Calibri"/>
          <w:sz w:val="22"/>
          <w:szCs w:val="22"/>
        </w:rPr>
        <w:t xml:space="preserve">   </w:t>
      </w:r>
    </w:p>
    <w:p w14:paraId="0DB7F83D" w14:textId="77777777" w:rsidR="00AD3597" w:rsidRDefault="00AD3597" w:rsidP="00AD3597">
      <w:pPr>
        <w:numPr>
          <w:ilvl w:val="0"/>
          <w:numId w:val="26"/>
        </w:numPr>
        <w:jc w:val="both"/>
        <w:rPr>
          <w:rFonts w:cs="Calibri"/>
          <w:sz w:val="22"/>
          <w:szCs w:val="22"/>
        </w:rPr>
      </w:pPr>
      <w:r>
        <w:rPr>
          <w:rFonts w:cs="Calibri"/>
          <w:sz w:val="22"/>
          <w:szCs w:val="22"/>
        </w:rPr>
        <w:t>Zatrudnienie jakiegokolwiek podwykonawcy bez zgody Zamawiającego uprawnia go do naliczenia kary umownej Wykonawcy w wysokości 0,5% wynagrodzenia wykonawcy brutto określonego w §</w:t>
      </w:r>
      <w:r w:rsidR="00743236">
        <w:rPr>
          <w:rFonts w:cs="Calibri"/>
          <w:sz w:val="22"/>
          <w:szCs w:val="22"/>
        </w:rPr>
        <w:t>3.</w:t>
      </w:r>
    </w:p>
    <w:p w14:paraId="65BAE631" w14:textId="77777777" w:rsidR="009D3DDC" w:rsidRPr="00D97B9D" w:rsidRDefault="009D3DDC" w:rsidP="009D3DDC">
      <w:pPr>
        <w:pStyle w:val="Default"/>
        <w:numPr>
          <w:ilvl w:val="0"/>
          <w:numId w:val="26"/>
        </w:numPr>
        <w:spacing w:after="78"/>
        <w:jc w:val="both"/>
        <w:rPr>
          <w:rFonts w:ascii="Times New Roman" w:hAnsi="Times New Roman" w:cs="Times New Roman"/>
          <w:sz w:val="22"/>
          <w:szCs w:val="22"/>
        </w:rPr>
      </w:pPr>
      <w:r w:rsidRPr="00D97B9D">
        <w:rPr>
          <w:rFonts w:ascii="Times New Roman" w:hAnsi="Times New Roman" w:cs="Times New Roman"/>
          <w:sz w:val="22"/>
          <w:szCs w:val="22"/>
        </w:rPr>
        <w:t>Wykonawca j</w:t>
      </w:r>
      <w:r>
        <w:rPr>
          <w:rFonts w:ascii="Times New Roman" w:hAnsi="Times New Roman" w:cs="Times New Roman"/>
          <w:sz w:val="22"/>
          <w:szCs w:val="22"/>
        </w:rPr>
        <w:t xml:space="preserve">est zobowiązany przedłożyć, oświadczenie  Podwykonawcy </w:t>
      </w:r>
      <w:r w:rsidRPr="00D97B9D">
        <w:rPr>
          <w:rFonts w:ascii="Times New Roman" w:hAnsi="Times New Roman" w:cs="Times New Roman"/>
          <w:sz w:val="22"/>
          <w:szCs w:val="22"/>
        </w:rPr>
        <w:t xml:space="preserve"> lub dowody dotyczące zapłaty wyna</w:t>
      </w:r>
      <w:r>
        <w:rPr>
          <w:rFonts w:ascii="Times New Roman" w:hAnsi="Times New Roman" w:cs="Times New Roman"/>
          <w:sz w:val="22"/>
          <w:szCs w:val="22"/>
        </w:rPr>
        <w:t>grodzenia Podwykonawcy</w:t>
      </w:r>
      <w:r w:rsidRPr="00D97B9D">
        <w:rPr>
          <w:rFonts w:ascii="Times New Roman" w:hAnsi="Times New Roman" w:cs="Times New Roman"/>
          <w:sz w:val="22"/>
          <w:szCs w:val="22"/>
        </w:rPr>
        <w:t>, których termin upłynął w danym okre</w:t>
      </w:r>
      <w:r>
        <w:rPr>
          <w:rFonts w:ascii="Times New Roman" w:hAnsi="Times New Roman" w:cs="Times New Roman"/>
          <w:sz w:val="22"/>
          <w:szCs w:val="22"/>
        </w:rPr>
        <w:t xml:space="preserve">sie rozliczeniowym. </w:t>
      </w:r>
      <w:r>
        <w:rPr>
          <w:rFonts w:ascii="Times New Roman" w:hAnsi="Times New Roman" w:cs="Times New Roman"/>
          <w:sz w:val="22"/>
          <w:szCs w:val="22"/>
        </w:rPr>
        <w:lastRenderedPageBreak/>
        <w:t>Oświadczenie</w:t>
      </w:r>
      <w:r w:rsidRPr="00D97B9D">
        <w:rPr>
          <w:rFonts w:ascii="Times New Roman" w:hAnsi="Times New Roman" w:cs="Times New Roman"/>
          <w:sz w:val="22"/>
          <w:szCs w:val="22"/>
        </w:rPr>
        <w:t xml:space="preserve"> podpisane przez osoby upoważnione do</w:t>
      </w:r>
      <w:r>
        <w:rPr>
          <w:rFonts w:ascii="Times New Roman" w:hAnsi="Times New Roman" w:cs="Times New Roman"/>
          <w:sz w:val="22"/>
          <w:szCs w:val="22"/>
        </w:rPr>
        <w:t xml:space="preserve"> reprezentowania Podwykonawcy</w:t>
      </w:r>
      <w:r w:rsidRPr="00D97B9D">
        <w:rPr>
          <w:rFonts w:ascii="Times New Roman" w:hAnsi="Times New Roman" w:cs="Times New Roman"/>
          <w:sz w:val="22"/>
          <w:szCs w:val="22"/>
        </w:rPr>
        <w:t xml:space="preserve"> lub inne dowody na potwierdzenie dokonanej zapłaty wynagrodzenia powinny potwierdzać brak zaległości Wykonawcy w uregulowaniu wszystkich wymagalnych w tym okresie wynagrodzeń </w:t>
      </w:r>
      <w:r>
        <w:rPr>
          <w:rFonts w:ascii="Times New Roman" w:hAnsi="Times New Roman" w:cs="Times New Roman"/>
          <w:sz w:val="22"/>
          <w:szCs w:val="22"/>
        </w:rPr>
        <w:t>Podwykonawcy wynikających z Umowy</w:t>
      </w:r>
      <w:r w:rsidRPr="00D97B9D">
        <w:rPr>
          <w:rFonts w:ascii="Times New Roman" w:hAnsi="Times New Roman" w:cs="Times New Roman"/>
          <w:sz w:val="22"/>
          <w:szCs w:val="22"/>
        </w:rPr>
        <w:t xml:space="preserve"> o podwykonawstwo. </w:t>
      </w:r>
    </w:p>
    <w:p w14:paraId="4E1DE22E" w14:textId="77777777" w:rsidR="009D3DDC" w:rsidRPr="00743236" w:rsidRDefault="009D3DDC" w:rsidP="009D3DDC">
      <w:pPr>
        <w:pStyle w:val="Default"/>
        <w:numPr>
          <w:ilvl w:val="0"/>
          <w:numId w:val="26"/>
        </w:numPr>
        <w:spacing w:after="78"/>
        <w:rPr>
          <w:rFonts w:ascii="Times New Roman" w:hAnsi="Times New Roman" w:cs="Times New Roman"/>
          <w:sz w:val="22"/>
          <w:szCs w:val="22"/>
        </w:rPr>
      </w:pPr>
      <w:r w:rsidRPr="00743236">
        <w:rPr>
          <w:rFonts w:ascii="Times New Roman" w:hAnsi="Times New Roman" w:cs="Times New Roman"/>
          <w:sz w:val="22"/>
          <w:szCs w:val="22"/>
        </w:rPr>
        <w:t xml:space="preserve">Dowodami zapłaty, o których mowa wyżej są m.in.: </w:t>
      </w:r>
    </w:p>
    <w:p w14:paraId="6B7AECA1" w14:textId="77777777" w:rsidR="009D3DDC" w:rsidRPr="00743236" w:rsidRDefault="009D3DDC" w:rsidP="009D3DDC">
      <w:pPr>
        <w:pStyle w:val="Default"/>
        <w:spacing w:after="78"/>
        <w:ind w:left="420"/>
        <w:jc w:val="both"/>
        <w:rPr>
          <w:rFonts w:ascii="Times New Roman" w:hAnsi="Times New Roman" w:cs="Times New Roman"/>
          <w:sz w:val="22"/>
          <w:szCs w:val="22"/>
        </w:rPr>
      </w:pPr>
      <w:r w:rsidRPr="00743236">
        <w:rPr>
          <w:rFonts w:ascii="Times New Roman" w:hAnsi="Times New Roman" w:cs="Times New Roman"/>
          <w:sz w:val="22"/>
          <w:szCs w:val="22"/>
        </w:rPr>
        <w:t xml:space="preserve">1) dokument wygenerowany przez Podwykonawcę  – uznanie rachunku Podwykonawcy, ze wskazaniem umowy i części przedmiotu umowy, której płatność dotyczy, </w:t>
      </w:r>
    </w:p>
    <w:p w14:paraId="65D4C83C" w14:textId="77777777" w:rsidR="009D3DDC" w:rsidRDefault="009D3DDC" w:rsidP="009D3DDC">
      <w:pPr>
        <w:pStyle w:val="Default"/>
        <w:spacing w:after="78"/>
        <w:ind w:left="420"/>
        <w:jc w:val="both"/>
        <w:rPr>
          <w:rFonts w:ascii="Times New Roman" w:hAnsi="Times New Roman" w:cs="Times New Roman"/>
          <w:sz w:val="22"/>
          <w:szCs w:val="22"/>
        </w:rPr>
      </w:pPr>
      <w:r w:rsidRPr="004F2BA5">
        <w:rPr>
          <w:rFonts w:ascii="Times New Roman" w:hAnsi="Times New Roman" w:cs="Times New Roman"/>
          <w:sz w:val="22"/>
          <w:szCs w:val="22"/>
        </w:rPr>
        <w:t xml:space="preserve">2) oświadczenie złożone przez Podwykonawcę, potwierdzające zapłatę wynagrodzenia za daną  części przedmiotu zamówienia, której płatność dotyczy; do oświadczenia należy załączyć dokument rejestrowy potwierdzający, że oświadczenie zostało </w:t>
      </w:r>
      <w:r>
        <w:rPr>
          <w:rFonts w:ascii="Times New Roman" w:hAnsi="Times New Roman" w:cs="Times New Roman"/>
          <w:sz w:val="22"/>
          <w:szCs w:val="22"/>
        </w:rPr>
        <w:t>podpisane przez umocowaną osobę lub podać nr KRS Podwykonawcy.</w:t>
      </w:r>
      <w:r w:rsidRPr="004F2BA5">
        <w:rPr>
          <w:rFonts w:ascii="Times New Roman" w:hAnsi="Times New Roman" w:cs="Times New Roman"/>
          <w:sz w:val="22"/>
          <w:szCs w:val="22"/>
        </w:rPr>
        <w:t xml:space="preserve"> </w:t>
      </w:r>
    </w:p>
    <w:p w14:paraId="2F12876E" w14:textId="77777777" w:rsidR="009D3DDC" w:rsidRPr="004F2BA5" w:rsidRDefault="009D3DDC" w:rsidP="009D3DDC">
      <w:pPr>
        <w:pStyle w:val="Default"/>
        <w:spacing w:after="78"/>
        <w:ind w:left="426" w:hanging="426"/>
        <w:jc w:val="both"/>
        <w:rPr>
          <w:rFonts w:ascii="Times New Roman" w:hAnsi="Times New Roman" w:cs="Times New Roman"/>
          <w:sz w:val="22"/>
          <w:szCs w:val="22"/>
        </w:rPr>
      </w:pPr>
      <w:r>
        <w:rPr>
          <w:rFonts w:ascii="Times New Roman" w:hAnsi="Times New Roman" w:cs="Times New Roman"/>
          <w:sz w:val="22"/>
          <w:szCs w:val="22"/>
        </w:rPr>
        <w:t xml:space="preserve">12. </w:t>
      </w:r>
      <w:r w:rsidRPr="004F2BA5">
        <w:rPr>
          <w:rFonts w:ascii="Times New Roman" w:hAnsi="Times New Roman" w:cs="Times New Roman"/>
          <w:sz w:val="22"/>
          <w:szCs w:val="22"/>
        </w:rPr>
        <w:t>Warunkiem zapłaty przez Zamawiającego wynagrodz</w:t>
      </w:r>
      <w:r>
        <w:rPr>
          <w:rFonts w:ascii="Times New Roman" w:hAnsi="Times New Roman" w:cs="Times New Roman"/>
          <w:sz w:val="22"/>
          <w:szCs w:val="22"/>
        </w:rPr>
        <w:t xml:space="preserve">enia, dla Wykonawcy jest   </w:t>
      </w:r>
      <w:r w:rsidRPr="004F2BA5">
        <w:rPr>
          <w:rFonts w:ascii="Times New Roman" w:hAnsi="Times New Roman" w:cs="Times New Roman"/>
          <w:sz w:val="22"/>
          <w:szCs w:val="22"/>
        </w:rPr>
        <w:t>przedstawienie przez Wykonawcę dowodów potwierdzających zap</w:t>
      </w:r>
      <w:r>
        <w:rPr>
          <w:rFonts w:ascii="Times New Roman" w:hAnsi="Times New Roman" w:cs="Times New Roman"/>
          <w:sz w:val="22"/>
          <w:szCs w:val="22"/>
        </w:rPr>
        <w:t>łatę wymagalnego wynagrodzenia P</w:t>
      </w:r>
      <w:r w:rsidRPr="004F2BA5">
        <w:rPr>
          <w:rFonts w:ascii="Times New Roman" w:hAnsi="Times New Roman" w:cs="Times New Roman"/>
          <w:sz w:val="22"/>
          <w:szCs w:val="22"/>
        </w:rPr>
        <w:t>odwyko</w:t>
      </w:r>
      <w:r>
        <w:rPr>
          <w:rFonts w:ascii="Times New Roman" w:hAnsi="Times New Roman" w:cs="Times New Roman"/>
          <w:sz w:val="22"/>
          <w:szCs w:val="22"/>
        </w:rPr>
        <w:t>nawcy</w:t>
      </w:r>
      <w:r w:rsidRPr="004F2BA5">
        <w:rPr>
          <w:rFonts w:ascii="Times New Roman" w:hAnsi="Times New Roman" w:cs="Times New Roman"/>
          <w:sz w:val="22"/>
          <w:szCs w:val="22"/>
        </w:rPr>
        <w:t xml:space="preserve">. </w:t>
      </w:r>
    </w:p>
    <w:p w14:paraId="74E2546F" w14:textId="77777777" w:rsidR="009D3DDC" w:rsidRPr="00743236" w:rsidRDefault="00743236" w:rsidP="00743236">
      <w:pPr>
        <w:ind w:left="284" w:hanging="284"/>
        <w:jc w:val="both"/>
        <w:rPr>
          <w:rFonts w:cs="Calibri"/>
          <w:sz w:val="22"/>
          <w:szCs w:val="22"/>
        </w:rPr>
      </w:pPr>
      <w:r w:rsidRPr="00743236">
        <w:rPr>
          <w:snapToGrid w:val="0"/>
          <w:sz w:val="22"/>
          <w:szCs w:val="22"/>
          <w:lang w:val="cs-CZ"/>
        </w:rPr>
        <w:t xml:space="preserve">13. </w:t>
      </w:r>
      <w:r w:rsidR="009D3DDC" w:rsidRPr="00743236">
        <w:rPr>
          <w:snapToGrid w:val="0"/>
          <w:sz w:val="22"/>
          <w:szCs w:val="22"/>
          <w:lang w:val="cs-CZ"/>
        </w:rPr>
        <w:t xml:space="preserve">  Zamawiajacy wstrzyma zapłatę należnego wynagrodzenia Wykonawcy za wykonane usługi w </w:t>
      </w:r>
      <w:r>
        <w:rPr>
          <w:snapToGrid w:val="0"/>
          <w:sz w:val="22"/>
          <w:szCs w:val="22"/>
          <w:lang w:val="cs-CZ"/>
        </w:rPr>
        <w:t xml:space="preserve">  </w:t>
      </w:r>
      <w:r w:rsidR="009D3DDC" w:rsidRPr="00743236">
        <w:rPr>
          <w:snapToGrid w:val="0"/>
          <w:sz w:val="22"/>
          <w:szCs w:val="22"/>
          <w:lang w:val="cs-CZ"/>
        </w:rPr>
        <w:t>przypad</w:t>
      </w:r>
      <w:r w:rsidR="009D3DDC" w:rsidRPr="004F2BA5">
        <w:rPr>
          <w:snapToGrid w:val="0"/>
          <w:lang w:val="cs-CZ"/>
        </w:rPr>
        <w:t xml:space="preserve">ku </w:t>
      </w:r>
      <w:r w:rsidR="009D3DDC" w:rsidRPr="00743236">
        <w:rPr>
          <w:snapToGrid w:val="0"/>
          <w:sz w:val="22"/>
          <w:szCs w:val="22"/>
          <w:lang w:val="cs-CZ"/>
        </w:rPr>
        <w:t>nie przedstawienia przez Wykonawcę dowodów zapłaty wymagalngo wynagrodzenia  Podwykonawcy.</w:t>
      </w:r>
    </w:p>
    <w:p w14:paraId="29CE1F7C" w14:textId="77777777" w:rsidR="00743236" w:rsidRDefault="00743236" w:rsidP="00743236">
      <w:pPr>
        <w:pStyle w:val="Default"/>
        <w:ind w:left="426" w:hanging="426"/>
        <w:jc w:val="both"/>
        <w:rPr>
          <w:rFonts w:ascii="Times New Roman" w:hAnsi="Times New Roman" w:cs="Times New Roman"/>
          <w:sz w:val="22"/>
          <w:szCs w:val="22"/>
        </w:rPr>
      </w:pPr>
      <w:r>
        <w:rPr>
          <w:sz w:val="22"/>
          <w:szCs w:val="22"/>
        </w:rPr>
        <w:t>14</w:t>
      </w:r>
      <w:r w:rsidR="009D3DDC">
        <w:rPr>
          <w:sz w:val="22"/>
          <w:szCs w:val="22"/>
        </w:rPr>
        <w:t xml:space="preserve"> </w:t>
      </w:r>
      <w:r w:rsidRPr="004F2BA5">
        <w:rPr>
          <w:rFonts w:ascii="Times New Roman" w:hAnsi="Times New Roman" w:cs="Times New Roman"/>
          <w:sz w:val="22"/>
          <w:szCs w:val="22"/>
        </w:rPr>
        <w:t xml:space="preserve">W przypadku uchylenia się </w:t>
      </w:r>
      <w:r>
        <w:rPr>
          <w:rFonts w:ascii="Times New Roman" w:hAnsi="Times New Roman" w:cs="Times New Roman"/>
          <w:sz w:val="22"/>
          <w:szCs w:val="22"/>
        </w:rPr>
        <w:t>od obowiązku zapłaty przez Wykonawcę za wykonane usługi</w:t>
      </w:r>
      <w:r w:rsidRPr="004F2BA5">
        <w:rPr>
          <w:rFonts w:ascii="Times New Roman" w:hAnsi="Times New Roman" w:cs="Times New Roman"/>
          <w:sz w:val="22"/>
          <w:szCs w:val="22"/>
        </w:rPr>
        <w:t>, Zamawiający dokona bezpośredniej zapłaty wymagalnego wynagrodzenia przysługu</w:t>
      </w:r>
      <w:r>
        <w:rPr>
          <w:rFonts w:ascii="Times New Roman" w:hAnsi="Times New Roman" w:cs="Times New Roman"/>
          <w:sz w:val="22"/>
          <w:szCs w:val="22"/>
        </w:rPr>
        <w:t>jącego Podwykonawcy.</w:t>
      </w:r>
      <w:r w:rsidRPr="004F2BA5">
        <w:rPr>
          <w:rFonts w:ascii="Times New Roman" w:hAnsi="Times New Roman" w:cs="Times New Roman"/>
          <w:sz w:val="22"/>
          <w:szCs w:val="22"/>
        </w:rPr>
        <w:t xml:space="preserve"> </w:t>
      </w:r>
    </w:p>
    <w:p w14:paraId="639AA6F2" w14:textId="77777777" w:rsidR="00743236" w:rsidRPr="00402F3B" w:rsidRDefault="00743236" w:rsidP="00743236">
      <w:pPr>
        <w:pStyle w:val="Default"/>
        <w:ind w:left="426" w:hanging="426"/>
        <w:jc w:val="both"/>
        <w:rPr>
          <w:rFonts w:ascii="Times New Roman" w:hAnsi="Times New Roman" w:cs="Times New Roman"/>
          <w:sz w:val="22"/>
          <w:szCs w:val="22"/>
        </w:rPr>
      </w:pPr>
      <w:r>
        <w:rPr>
          <w:rFonts w:ascii="Times New Roman" w:hAnsi="Times New Roman" w:cs="Times New Roman"/>
          <w:color w:val="auto"/>
          <w:sz w:val="22"/>
          <w:szCs w:val="22"/>
        </w:rPr>
        <w:t xml:space="preserve">15. </w:t>
      </w:r>
      <w:r w:rsidRPr="00402F3B">
        <w:rPr>
          <w:rFonts w:ascii="Times New Roman" w:hAnsi="Times New Roman" w:cs="Times New Roman"/>
          <w:color w:val="auto"/>
          <w:sz w:val="22"/>
          <w:szCs w:val="22"/>
        </w:rPr>
        <w:t>Bezpośrednia zapłata wynag</w:t>
      </w:r>
      <w:r>
        <w:rPr>
          <w:rFonts w:ascii="Times New Roman" w:hAnsi="Times New Roman" w:cs="Times New Roman"/>
          <w:color w:val="auto"/>
          <w:sz w:val="22"/>
          <w:szCs w:val="22"/>
        </w:rPr>
        <w:t>rodzenia, o której mowa w ust. 10</w:t>
      </w:r>
      <w:r w:rsidRPr="00402F3B">
        <w:rPr>
          <w:rFonts w:ascii="Times New Roman" w:hAnsi="Times New Roman" w:cs="Times New Roman"/>
          <w:color w:val="auto"/>
          <w:sz w:val="22"/>
          <w:szCs w:val="22"/>
        </w:rPr>
        <w:t xml:space="preserve"> niniejszego paragrafu obejmuje wyłącznie należne wynagrodzenie, bez odsetek, należnyc</w:t>
      </w:r>
      <w:r>
        <w:rPr>
          <w:rFonts w:ascii="Times New Roman" w:hAnsi="Times New Roman" w:cs="Times New Roman"/>
          <w:color w:val="auto"/>
          <w:sz w:val="22"/>
          <w:szCs w:val="22"/>
        </w:rPr>
        <w:t>h Podwykonawcy.</w:t>
      </w:r>
    </w:p>
    <w:p w14:paraId="3F037605" w14:textId="77777777" w:rsidR="00743236" w:rsidRPr="00402F3B" w:rsidRDefault="00743236" w:rsidP="00743236">
      <w:pPr>
        <w:pStyle w:val="Default"/>
        <w:spacing w:after="18"/>
        <w:ind w:left="426" w:hanging="426"/>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16.  </w:t>
      </w:r>
      <w:r w:rsidRPr="00402F3B">
        <w:rPr>
          <w:rFonts w:ascii="Times New Roman" w:hAnsi="Times New Roman" w:cs="Times New Roman"/>
          <w:color w:val="auto"/>
          <w:sz w:val="22"/>
          <w:szCs w:val="22"/>
        </w:rPr>
        <w:t xml:space="preserve">Przed dokonaniem bezpośredniej zapłaty, Zamawiający poinformuje o tym na piśmie Wykonawcę. Wykonawca w terminie 7 dni od momentu otrzymania informacji ma prawo zgłoszenia pisemnych uwag dotyczących zasadności bezpośredniej zapłaty wynagrodzenia </w:t>
      </w:r>
      <w:r>
        <w:rPr>
          <w:rFonts w:ascii="Times New Roman" w:hAnsi="Times New Roman" w:cs="Times New Roman"/>
          <w:color w:val="auto"/>
          <w:sz w:val="22"/>
          <w:szCs w:val="22"/>
        </w:rPr>
        <w:t>P</w:t>
      </w:r>
      <w:r w:rsidRPr="00402F3B">
        <w:rPr>
          <w:rFonts w:ascii="Times New Roman" w:hAnsi="Times New Roman" w:cs="Times New Roman"/>
          <w:color w:val="auto"/>
          <w:sz w:val="22"/>
          <w:szCs w:val="22"/>
        </w:rPr>
        <w:t>odwyk</w:t>
      </w:r>
      <w:r>
        <w:rPr>
          <w:rFonts w:ascii="Times New Roman" w:hAnsi="Times New Roman" w:cs="Times New Roman"/>
          <w:color w:val="auto"/>
          <w:sz w:val="22"/>
          <w:szCs w:val="22"/>
        </w:rPr>
        <w:t>onawcy</w:t>
      </w:r>
      <w:r w:rsidRPr="00402F3B">
        <w:rPr>
          <w:rFonts w:ascii="Times New Roman" w:hAnsi="Times New Roman" w:cs="Times New Roman"/>
          <w:color w:val="auto"/>
          <w:sz w:val="22"/>
          <w:szCs w:val="22"/>
        </w:rPr>
        <w:t xml:space="preserve">. </w:t>
      </w:r>
    </w:p>
    <w:p w14:paraId="02D36B12" w14:textId="77777777" w:rsidR="00743236" w:rsidRPr="00402F3B" w:rsidRDefault="00743236" w:rsidP="00743236">
      <w:pPr>
        <w:pStyle w:val="Default"/>
        <w:spacing w:after="18"/>
        <w:ind w:left="284" w:hanging="426"/>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17. </w:t>
      </w:r>
      <w:r w:rsidRPr="00402F3B">
        <w:rPr>
          <w:rFonts w:ascii="Times New Roman" w:hAnsi="Times New Roman" w:cs="Times New Roman"/>
          <w:color w:val="auto"/>
          <w:sz w:val="22"/>
          <w:szCs w:val="22"/>
        </w:rPr>
        <w:t>W przypadku zgłoszen</w:t>
      </w:r>
      <w:r>
        <w:rPr>
          <w:rFonts w:ascii="Times New Roman" w:hAnsi="Times New Roman" w:cs="Times New Roman"/>
          <w:color w:val="auto"/>
          <w:sz w:val="22"/>
          <w:szCs w:val="22"/>
        </w:rPr>
        <w:t>ia uwag, o których mowa w ust. 12</w:t>
      </w:r>
      <w:r w:rsidRPr="00402F3B">
        <w:rPr>
          <w:rFonts w:ascii="Times New Roman" w:hAnsi="Times New Roman" w:cs="Times New Roman"/>
          <w:color w:val="auto"/>
          <w:sz w:val="22"/>
          <w:szCs w:val="22"/>
        </w:rPr>
        <w:t xml:space="preserve"> niniejszego paragrafu, w terminie </w:t>
      </w:r>
      <w:r>
        <w:rPr>
          <w:rFonts w:ascii="Times New Roman" w:hAnsi="Times New Roman" w:cs="Times New Roman"/>
          <w:color w:val="auto"/>
          <w:sz w:val="22"/>
          <w:szCs w:val="22"/>
        </w:rPr>
        <w:t xml:space="preserve"> </w:t>
      </w:r>
      <w:r w:rsidRPr="00402F3B">
        <w:rPr>
          <w:rFonts w:ascii="Times New Roman" w:hAnsi="Times New Roman" w:cs="Times New Roman"/>
          <w:color w:val="auto"/>
          <w:sz w:val="22"/>
          <w:szCs w:val="22"/>
        </w:rPr>
        <w:t xml:space="preserve">wskazanym przez Zamawiającego, Zamawiający może: </w:t>
      </w:r>
    </w:p>
    <w:p w14:paraId="03BF4F6F" w14:textId="77777777" w:rsidR="00743236" w:rsidRPr="00402F3B" w:rsidRDefault="00743236" w:rsidP="00743236">
      <w:pPr>
        <w:pStyle w:val="Default"/>
        <w:spacing w:after="18"/>
        <w:ind w:left="284"/>
        <w:rPr>
          <w:rFonts w:ascii="Times New Roman" w:hAnsi="Times New Roman" w:cs="Times New Roman"/>
          <w:color w:val="auto"/>
          <w:sz w:val="22"/>
          <w:szCs w:val="22"/>
        </w:rPr>
      </w:pPr>
      <w:r w:rsidRPr="00402F3B">
        <w:rPr>
          <w:rFonts w:ascii="Times New Roman" w:hAnsi="Times New Roman" w:cs="Times New Roman"/>
          <w:color w:val="auto"/>
          <w:sz w:val="22"/>
          <w:szCs w:val="22"/>
        </w:rPr>
        <w:t xml:space="preserve">1) nie dokonać bezpośredniej zapłaty wynagrodzenia </w:t>
      </w:r>
      <w:r>
        <w:rPr>
          <w:rFonts w:ascii="Times New Roman" w:hAnsi="Times New Roman" w:cs="Times New Roman"/>
          <w:color w:val="auto"/>
          <w:sz w:val="22"/>
          <w:szCs w:val="22"/>
        </w:rPr>
        <w:t>P</w:t>
      </w:r>
      <w:r w:rsidRPr="00402F3B">
        <w:rPr>
          <w:rFonts w:ascii="Times New Roman" w:hAnsi="Times New Roman" w:cs="Times New Roman"/>
          <w:color w:val="auto"/>
          <w:sz w:val="22"/>
          <w:szCs w:val="22"/>
        </w:rPr>
        <w:t>odwyk</w:t>
      </w:r>
      <w:r>
        <w:rPr>
          <w:rFonts w:ascii="Times New Roman" w:hAnsi="Times New Roman" w:cs="Times New Roman"/>
          <w:color w:val="auto"/>
          <w:sz w:val="22"/>
          <w:szCs w:val="22"/>
        </w:rPr>
        <w:t>onawcy</w:t>
      </w:r>
      <w:r w:rsidRPr="00402F3B">
        <w:rPr>
          <w:rFonts w:ascii="Times New Roman" w:hAnsi="Times New Roman" w:cs="Times New Roman"/>
          <w:color w:val="auto"/>
          <w:sz w:val="22"/>
          <w:szCs w:val="22"/>
        </w:rPr>
        <w:t xml:space="preserve">, jeżeli Wykonawca wykaże niezasadność takiej zapłaty, albo </w:t>
      </w:r>
    </w:p>
    <w:p w14:paraId="5D570A26" w14:textId="77777777" w:rsidR="00743236" w:rsidRPr="00402F3B" w:rsidRDefault="00743236" w:rsidP="00743236">
      <w:pPr>
        <w:pStyle w:val="Default"/>
        <w:spacing w:after="18"/>
        <w:ind w:left="284"/>
        <w:jc w:val="both"/>
        <w:rPr>
          <w:rFonts w:ascii="Times New Roman" w:hAnsi="Times New Roman" w:cs="Times New Roman"/>
          <w:color w:val="auto"/>
          <w:sz w:val="22"/>
          <w:szCs w:val="22"/>
        </w:rPr>
      </w:pPr>
      <w:r w:rsidRPr="00402F3B">
        <w:rPr>
          <w:rFonts w:ascii="Times New Roman" w:hAnsi="Times New Roman" w:cs="Times New Roman"/>
          <w:color w:val="auto"/>
          <w:sz w:val="22"/>
          <w:szCs w:val="22"/>
        </w:rPr>
        <w:t>2) złożyć do depozytu sądowego kwotę potrz</w:t>
      </w:r>
      <w:r>
        <w:rPr>
          <w:rFonts w:ascii="Times New Roman" w:hAnsi="Times New Roman" w:cs="Times New Roman"/>
          <w:color w:val="auto"/>
          <w:sz w:val="22"/>
          <w:szCs w:val="22"/>
        </w:rPr>
        <w:t>ebną na pokrycie wynagrodzenia P</w:t>
      </w:r>
      <w:r w:rsidRPr="00402F3B">
        <w:rPr>
          <w:rFonts w:ascii="Times New Roman" w:hAnsi="Times New Roman" w:cs="Times New Roman"/>
          <w:color w:val="auto"/>
          <w:sz w:val="22"/>
          <w:szCs w:val="22"/>
        </w:rPr>
        <w:t>odwyk</w:t>
      </w:r>
      <w:r>
        <w:rPr>
          <w:rFonts w:ascii="Times New Roman" w:hAnsi="Times New Roman" w:cs="Times New Roman"/>
          <w:color w:val="auto"/>
          <w:sz w:val="22"/>
          <w:szCs w:val="22"/>
        </w:rPr>
        <w:t xml:space="preserve">onawcy              </w:t>
      </w:r>
      <w:r w:rsidRPr="00402F3B">
        <w:rPr>
          <w:rFonts w:ascii="Times New Roman" w:hAnsi="Times New Roman" w:cs="Times New Roman"/>
          <w:color w:val="auto"/>
          <w:sz w:val="22"/>
          <w:szCs w:val="22"/>
        </w:rPr>
        <w:t>w przypadku istnienia zasadniczej wątpliwości Zamawiającego co do wyso</w:t>
      </w:r>
      <w:r>
        <w:rPr>
          <w:rFonts w:ascii="Times New Roman" w:hAnsi="Times New Roman" w:cs="Times New Roman"/>
          <w:color w:val="auto"/>
          <w:sz w:val="22"/>
          <w:szCs w:val="22"/>
        </w:rPr>
        <w:t>kości należnej zapłaty</w:t>
      </w:r>
      <w:r w:rsidRPr="00402F3B">
        <w:rPr>
          <w:rFonts w:ascii="Times New Roman" w:hAnsi="Times New Roman" w:cs="Times New Roman"/>
          <w:color w:val="auto"/>
          <w:sz w:val="22"/>
          <w:szCs w:val="22"/>
        </w:rPr>
        <w:t xml:space="preserve">, albo </w:t>
      </w:r>
    </w:p>
    <w:p w14:paraId="6F2D46CF" w14:textId="77777777" w:rsidR="00743236" w:rsidRPr="00402F3B" w:rsidRDefault="00743236" w:rsidP="00743236">
      <w:pPr>
        <w:pStyle w:val="Default"/>
        <w:spacing w:after="18"/>
        <w:ind w:left="284"/>
        <w:jc w:val="both"/>
        <w:rPr>
          <w:rFonts w:ascii="Times New Roman" w:hAnsi="Times New Roman" w:cs="Times New Roman"/>
          <w:color w:val="auto"/>
          <w:sz w:val="22"/>
          <w:szCs w:val="22"/>
        </w:rPr>
      </w:pPr>
      <w:r w:rsidRPr="00402F3B">
        <w:rPr>
          <w:rFonts w:ascii="Times New Roman" w:hAnsi="Times New Roman" w:cs="Times New Roman"/>
          <w:color w:val="auto"/>
          <w:sz w:val="22"/>
          <w:szCs w:val="22"/>
        </w:rPr>
        <w:t>3) dokonać bezpo</w:t>
      </w:r>
      <w:r>
        <w:rPr>
          <w:rFonts w:ascii="Times New Roman" w:hAnsi="Times New Roman" w:cs="Times New Roman"/>
          <w:color w:val="auto"/>
          <w:sz w:val="22"/>
          <w:szCs w:val="22"/>
        </w:rPr>
        <w:t>średniej zapłaty wynagrodzenia P</w:t>
      </w:r>
      <w:r w:rsidRPr="00402F3B">
        <w:rPr>
          <w:rFonts w:ascii="Times New Roman" w:hAnsi="Times New Roman" w:cs="Times New Roman"/>
          <w:color w:val="auto"/>
          <w:sz w:val="22"/>
          <w:szCs w:val="22"/>
        </w:rPr>
        <w:t>odwyk</w:t>
      </w:r>
      <w:r>
        <w:rPr>
          <w:rFonts w:ascii="Times New Roman" w:hAnsi="Times New Roman" w:cs="Times New Roman"/>
          <w:color w:val="auto"/>
          <w:sz w:val="22"/>
          <w:szCs w:val="22"/>
        </w:rPr>
        <w:t>onawcy, jeżeli P</w:t>
      </w:r>
      <w:r w:rsidRPr="00402F3B">
        <w:rPr>
          <w:rFonts w:ascii="Times New Roman" w:hAnsi="Times New Roman" w:cs="Times New Roman"/>
          <w:color w:val="auto"/>
          <w:sz w:val="22"/>
          <w:szCs w:val="22"/>
        </w:rPr>
        <w:t>odw</w:t>
      </w:r>
      <w:r>
        <w:rPr>
          <w:rFonts w:ascii="Times New Roman" w:hAnsi="Times New Roman" w:cs="Times New Roman"/>
          <w:color w:val="auto"/>
          <w:sz w:val="22"/>
          <w:szCs w:val="22"/>
        </w:rPr>
        <w:t>ykonawca</w:t>
      </w:r>
      <w:r w:rsidRPr="00402F3B">
        <w:rPr>
          <w:rFonts w:ascii="Times New Roman" w:hAnsi="Times New Roman" w:cs="Times New Roman"/>
          <w:color w:val="auto"/>
          <w:sz w:val="22"/>
          <w:szCs w:val="22"/>
        </w:rPr>
        <w:t xml:space="preserve"> wykaże zasadność takiej zapłaty. </w:t>
      </w:r>
    </w:p>
    <w:p w14:paraId="37025D26" w14:textId="77777777" w:rsidR="00743236" w:rsidRPr="00402F3B" w:rsidRDefault="00743236" w:rsidP="00743236">
      <w:pPr>
        <w:pStyle w:val="Default"/>
        <w:spacing w:after="18"/>
        <w:ind w:left="426" w:hanging="426"/>
        <w:jc w:val="both"/>
        <w:rPr>
          <w:rFonts w:ascii="Times New Roman" w:hAnsi="Times New Roman" w:cs="Times New Roman"/>
          <w:color w:val="auto"/>
          <w:sz w:val="22"/>
          <w:szCs w:val="22"/>
        </w:rPr>
      </w:pPr>
      <w:r>
        <w:rPr>
          <w:rFonts w:ascii="Times New Roman" w:hAnsi="Times New Roman" w:cs="Times New Roman"/>
          <w:color w:val="auto"/>
          <w:sz w:val="22"/>
          <w:szCs w:val="22"/>
        </w:rPr>
        <w:t>18</w:t>
      </w:r>
      <w:r w:rsidRPr="00402F3B">
        <w:rPr>
          <w:rFonts w:ascii="Times New Roman" w:hAnsi="Times New Roman" w:cs="Times New Roman"/>
          <w:color w:val="auto"/>
          <w:sz w:val="22"/>
          <w:szCs w:val="22"/>
        </w:rPr>
        <w:t>. W przypadku d</w:t>
      </w:r>
      <w:r>
        <w:rPr>
          <w:rFonts w:ascii="Times New Roman" w:hAnsi="Times New Roman" w:cs="Times New Roman"/>
          <w:color w:val="auto"/>
          <w:sz w:val="22"/>
          <w:szCs w:val="22"/>
        </w:rPr>
        <w:t>okonania bezpośredniej zapłaty P</w:t>
      </w:r>
      <w:r w:rsidRPr="00402F3B">
        <w:rPr>
          <w:rFonts w:ascii="Times New Roman" w:hAnsi="Times New Roman" w:cs="Times New Roman"/>
          <w:color w:val="auto"/>
          <w:sz w:val="22"/>
          <w:szCs w:val="22"/>
        </w:rPr>
        <w:t>odwyk</w:t>
      </w:r>
      <w:r>
        <w:rPr>
          <w:rFonts w:ascii="Times New Roman" w:hAnsi="Times New Roman" w:cs="Times New Roman"/>
          <w:color w:val="auto"/>
          <w:sz w:val="22"/>
          <w:szCs w:val="22"/>
        </w:rPr>
        <w:t>onawcy, Z</w:t>
      </w:r>
      <w:r w:rsidRPr="00402F3B">
        <w:rPr>
          <w:rFonts w:ascii="Times New Roman" w:hAnsi="Times New Roman" w:cs="Times New Roman"/>
          <w:color w:val="auto"/>
          <w:sz w:val="22"/>
          <w:szCs w:val="22"/>
        </w:rPr>
        <w:t>amawiający potrąca kwotę wypłaconego wynagrodz</w:t>
      </w:r>
      <w:r>
        <w:rPr>
          <w:rFonts w:ascii="Times New Roman" w:hAnsi="Times New Roman" w:cs="Times New Roman"/>
          <w:color w:val="auto"/>
          <w:sz w:val="22"/>
          <w:szCs w:val="22"/>
        </w:rPr>
        <w:t>enia z wynagrodzenia należnego W</w:t>
      </w:r>
      <w:r w:rsidRPr="00402F3B">
        <w:rPr>
          <w:rFonts w:ascii="Times New Roman" w:hAnsi="Times New Roman" w:cs="Times New Roman"/>
          <w:color w:val="auto"/>
          <w:sz w:val="22"/>
          <w:szCs w:val="22"/>
        </w:rPr>
        <w:t xml:space="preserve">ykonawcy. </w:t>
      </w:r>
    </w:p>
    <w:p w14:paraId="70BC4EA6" w14:textId="77777777" w:rsidR="008A5234" w:rsidRPr="00743236" w:rsidRDefault="00743236" w:rsidP="00743236">
      <w:pPr>
        <w:pStyle w:val="Default"/>
        <w:spacing w:after="18"/>
        <w:ind w:left="426" w:hanging="426"/>
        <w:jc w:val="both"/>
        <w:rPr>
          <w:rFonts w:ascii="Times New Roman" w:hAnsi="Times New Roman" w:cs="Times New Roman"/>
          <w:color w:val="auto"/>
          <w:sz w:val="22"/>
          <w:szCs w:val="22"/>
        </w:rPr>
      </w:pPr>
      <w:r>
        <w:rPr>
          <w:rFonts w:ascii="Times New Roman" w:hAnsi="Times New Roman" w:cs="Times New Roman"/>
          <w:color w:val="auto"/>
          <w:sz w:val="22"/>
          <w:szCs w:val="22"/>
        </w:rPr>
        <w:t>19</w:t>
      </w:r>
      <w:r w:rsidRPr="00402F3B">
        <w:rPr>
          <w:rFonts w:ascii="Times New Roman" w:hAnsi="Times New Roman" w:cs="Times New Roman"/>
          <w:color w:val="auto"/>
          <w:sz w:val="22"/>
          <w:szCs w:val="22"/>
        </w:rPr>
        <w:t xml:space="preserve">. W przypadku wielokrotnego dokonywania bezpośredniej zapłaty </w:t>
      </w:r>
      <w:r>
        <w:rPr>
          <w:rFonts w:ascii="Times New Roman" w:hAnsi="Times New Roman" w:cs="Times New Roman"/>
          <w:color w:val="auto"/>
          <w:sz w:val="22"/>
          <w:szCs w:val="22"/>
        </w:rPr>
        <w:t>Podwykonawcy,</w:t>
      </w:r>
      <w:r w:rsidRPr="00402F3B">
        <w:rPr>
          <w:rFonts w:ascii="Times New Roman" w:hAnsi="Times New Roman" w:cs="Times New Roman"/>
          <w:color w:val="auto"/>
          <w:sz w:val="22"/>
          <w:szCs w:val="22"/>
        </w:rPr>
        <w:t xml:space="preserve"> Zamawiający ma prawo odstąpić od umowy, a Wykonawca zapłaci w tym wypadku karę umowną, o</w:t>
      </w:r>
      <w:r>
        <w:rPr>
          <w:rFonts w:ascii="Times New Roman" w:hAnsi="Times New Roman" w:cs="Times New Roman"/>
          <w:color w:val="auto"/>
          <w:sz w:val="22"/>
          <w:szCs w:val="22"/>
        </w:rPr>
        <w:t xml:space="preserve"> której mowa w § 6 ust. 8 ww.</w:t>
      </w:r>
      <w:r w:rsidRPr="00402F3B">
        <w:rPr>
          <w:rFonts w:ascii="Times New Roman" w:hAnsi="Times New Roman" w:cs="Times New Roman"/>
          <w:color w:val="auto"/>
          <w:sz w:val="22"/>
          <w:szCs w:val="22"/>
        </w:rPr>
        <w:t xml:space="preserve"> umowy. </w:t>
      </w:r>
    </w:p>
    <w:p w14:paraId="032219F7" w14:textId="77777777" w:rsidR="00AD3597" w:rsidRPr="00EF495C" w:rsidRDefault="00AD3597" w:rsidP="008B639A">
      <w:pPr>
        <w:ind w:left="360"/>
        <w:jc w:val="center"/>
        <w:rPr>
          <w:sz w:val="22"/>
          <w:szCs w:val="22"/>
        </w:rPr>
      </w:pPr>
    </w:p>
    <w:p w14:paraId="4E4ABC52" w14:textId="77777777" w:rsidR="008B639A" w:rsidRPr="00EF495C" w:rsidRDefault="00743236" w:rsidP="00743236">
      <w:pPr>
        <w:ind w:left="360"/>
        <w:jc w:val="center"/>
        <w:rPr>
          <w:b/>
          <w:sz w:val="22"/>
          <w:szCs w:val="22"/>
        </w:rPr>
      </w:pPr>
      <w:r>
        <w:rPr>
          <w:b/>
          <w:sz w:val="22"/>
          <w:szCs w:val="22"/>
        </w:rPr>
        <w:t>§ 10</w:t>
      </w:r>
    </w:p>
    <w:p w14:paraId="24277A59" w14:textId="77777777" w:rsidR="008B639A" w:rsidRPr="00EF495C" w:rsidRDefault="008B639A" w:rsidP="008B639A">
      <w:pPr>
        <w:numPr>
          <w:ilvl w:val="0"/>
          <w:numId w:val="19"/>
        </w:numPr>
        <w:ind w:left="284" w:hanging="284"/>
        <w:jc w:val="both"/>
        <w:rPr>
          <w:iCs/>
          <w:color w:val="212120"/>
          <w:sz w:val="22"/>
          <w:szCs w:val="22"/>
        </w:rPr>
      </w:pPr>
      <w:r w:rsidRPr="00EF495C">
        <w:rPr>
          <w:iCs/>
          <w:color w:val="212120"/>
          <w:sz w:val="22"/>
          <w:szCs w:val="22"/>
        </w:rPr>
        <w:t>Strony zgodnie postanawiają, że nie będą odpowiedzialne za niewykonanie lub nienależyte wykonanie zobowiązań wynikających z Umowy spowodowane przez okoliczności niewynikające z winy danej Strony, w szczególności za okoliczności traktowane jako Siła Wyższa.</w:t>
      </w:r>
    </w:p>
    <w:p w14:paraId="198D69AC" w14:textId="77777777" w:rsidR="008B639A" w:rsidRPr="00EF495C" w:rsidRDefault="008B639A" w:rsidP="008B639A">
      <w:pPr>
        <w:numPr>
          <w:ilvl w:val="0"/>
          <w:numId w:val="19"/>
        </w:numPr>
        <w:ind w:left="284" w:hanging="284"/>
        <w:jc w:val="both"/>
        <w:rPr>
          <w:iCs/>
          <w:color w:val="212120"/>
          <w:sz w:val="22"/>
          <w:szCs w:val="22"/>
        </w:rPr>
      </w:pPr>
      <w:r w:rsidRPr="00EF495C">
        <w:rPr>
          <w:iCs/>
          <w:color w:val="212120"/>
          <w:sz w:val="22"/>
          <w:szCs w:val="22"/>
        </w:rPr>
        <w:t>Do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611BADF2" w14:textId="77777777" w:rsidR="008B639A" w:rsidRPr="00EF495C" w:rsidRDefault="008B639A" w:rsidP="008B639A">
      <w:pPr>
        <w:numPr>
          <w:ilvl w:val="0"/>
          <w:numId w:val="19"/>
        </w:numPr>
        <w:ind w:left="284" w:hanging="284"/>
        <w:jc w:val="both"/>
        <w:rPr>
          <w:iCs/>
          <w:color w:val="212120"/>
          <w:sz w:val="22"/>
          <w:szCs w:val="22"/>
        </w:rPr>
      </w:pPr>
      <w:r w:rsidRPr="00EF495C">
        <w:rPr>
          <w:iCs/>
          <w:color w:val="212120"/>
          <w:sz w:val="22"/>
          <w:szCs w:val="22"/>
        </w:rPr>
        <w:t xml:space="preserve">W przypadku zaistnienia Siły Wyższej, Strona, której taka okoliczność uniemożliwia lub utrudnia prawidłowe wywiązanie się z jej zobowiązań, niezwłocznie powiadomi drugą Stronę o takich okolicznościach i ich przyczynie. Wówczas strony ustalą zakres, alternatywne rozwiązanie i sposób realizacji Umowy. </w:t>
      </w:r>
    </w:p>
    <w:p w14:paraId="7DECFB2C" w14:textId="77777777" w:rsidR="008B639A" w:rsidRPr="00EF495C" w:rsidRDefault="008B639A" w:rsidP="008B639A">
      <w:pPr>
        <w:numPr>
          <w:ilvl w:val="0"/>
          <w:numId w:val="19"/>
        </w:numPr>
        <w:ind w:left="284" w:hanging="284"/>
        <w:jc w:val="both"/>
        <w:rPr>
          <w:iCs/>
          <w:color w:val="212120"/>
          <w:sz w:val="22"/>
          <w:szCs w:val="22"/>
        </w:rPr>
      </w:pPr>
      <w:r w:rsidRPr="00EF495C">
        <w:rPr>
          <w:iCs/>
          <w:color w:val="212120"/>
          <w:sz w:val="22"/>
          <w:szCs w:val="22"/>
        </w:rPr>
        <w:lastRenderedPageBreak/>
        <w:t>Strona, która dokonała zawiadomienia o zaistnieniu działania siły wyższej, jest zobowiązana do kontynuowania wykonywania swoich zobowiązań wynikających z Umowy, w takim zakresie, w jakim to możliwe, jak również jest zobowiązana  do podjęcia wszelkich działań zmierzających do wykonania przedmiotu zamówienia, a których nie wstrzymuje działanie siły wyższej.</w:t>
      </w:r>
    </w:p>
    <w:p w14:paraId="076CB429" w14:textId="77777777" w:rsidR="008B639A" w:rsidRPr="00EF495C" w:rsidRDefault="008B639A" w:rsidP="008B639A">
      <w:pPr>
        <w:numPr>
          <w:ilvl w:val="0"/>
          <w:numId w:val="19"/>
        </w:numPr>
        <w:ind w:left="284" w:hanging="284"/>
        <w:jc w:val="both"/>
        <w:rPr>
          <w:iCs/>
          <w:color w:val="212120"/>
          <w:sz w:val="22"/>
          <w:szCs w:val="22"/>
        </w:rPr>
      </w:pPr>
      <w:r w:rsidRPr="00EF495C">
        <w:rPr>
          <w:iCs/>
          <w:color w:val="212120"/>
          <w:sz w:val="22"/>
          <w:szCs w:val="22"/>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70482F08" w14:textId="77777777" w:rsidR="008B639A" w:rsidRPr="00EE0D97" w:rsidRDefault="008B639A" w:rsidP="008B639A">
      <w:pPr>
        <w:numPr>
          <w:ilvl w:val="0"/>
          <w:numId w:val="19"/>
        </w:numPr>
        <w:ind w:left="284" w:hanging="284"/>
        <w:jc w:val="both"/>
        <w:rPr>
          <w:color w:val="212120"/>
          <w:sz w:val="22"/>
          <w:szCs w:val="22"/>
        </w:rPr>
      </w:pPr>
      <w:r w:rsidRPr="00EF495C">
        <w:rPr>
          <w:iCs/>
          <w:color w:val="212120"/>
          <w:sz w:val="22"/>
          <w:szCs w:val="22"/>
        </w:rPr>
        <w:t xml:space="preserve">Jeżeli Siła Wyższa, będzie trwała nieprzerwanie przez okres 180 dni lub dłużej, Strony mogą w drodze wzajemnego uzgodnienia rozwiązać Umowę bez nakładania </w:t>
      </w:r>
      <w:r w:rsidRPr="00EF495C">
        <w:rPr>
          <w:iCs/>
          <w:sz w:val="22"/>
          <w:szCs w:val="22"/>
        </w:rPr>
        <w:t xml:space="preserve">na żadną ze Stron dalszych zobowiązań oprócz płatności należnych z tytułu prawidłowo wykonanych dostaw. </w:t>
      </w:r>
      <w:r w:rsidRPr="00EF495C">
        <w:rPr>
          <w:iCs/>
          <w:color w:val="212120"/>
          <w:sz w:val="22"/>
          <w:szCs w:val="22"/>
        </w:rPr>
        <w:t xml:space="preserve"> </w:t>
      </w:r>
    </w:p>
    <w:p w14:paraId="1C413135" w14:textId="77777777" w:rsidR="00EE0D97" w:rsidRPr="00EF495C" w:rsidRDefault="00EE0D97" w:rsidP="00EE0D97">
      <w:pPr>
        <w:ind w:left="284"/>
        <w:jc w:val="both"/>
        <w:rPr>
          <w:color w:val="212120"/>
          <w:sz w:val="22"/>
          <w:szCs w:val="22"/>
        </w:rPr>
      </w:pPr>
    </w:p>
    <w:p w14:paraId="0C0975EE" w14:textId="77777777" w:rsidR="008B639A" w:rsidRDefault="00EE0D97" w:rsidP="00EE0D97">
      <w:pPr>
        <w:spacing w:line="276" w:lineRule="auto"/>
        <w:ind w:left="567"/>
        <w:jc w:val="center"/>
        <w:rPr>
          <w:color w:val="000000"/>
          <w:sz w:val="22"/>
          <w:szCs w:val="22"/>
        </w:rPr>
      </w:pPr>
      <w:r w:rsidRPr="00EF495C">
        <w:rPr>
          <w:b/>
          <w:sz w:val="22"/>
          <w:szCs w:val="22"/>
        </w:rPr>
        <w:t xml:space="preserve">§ </w:t>
      </w:r>
      <w:r>
        <w:rPr>
          <w:color w:val="000000"/>
          <w:sz w:val="22"/>
          <w:szCs w:val="22"/>
        </w:rPr>
        <w:t>1</w:t>
      </w:r>
      <w:r w:rsidR="00743236">
        <w:rPr>
          <w:color w:val="000000"/>
          <w:sz w:val="22"/>
          <w:szCs w:val="22"/>
        </w:rPr>
        <w:t>1</w:t>
      </w:r>
    </w:p>
    <w:p w14:paraId="61FDDD5D" w14:textId="77777777" w:rsidR="00EE0D97" w:rsidRPr="00EF495C" w:rsidRDefault="00EE0D97" w:rsidP="00EE0D97">
      <w:pPr>
        <w:pStyle w:val="Akapitzlist"/>
        <w:keepNext/>
        <w:suppressAutoHyphens/>
        <w:spacing w:line="276" w:lineRule="auto"/>
        <w:ind w:left="0"/>
        <w:jc w:val="both"/>
        <w:outlineLvl w:val="0"/>
        <w:rPr>
          <w:color w:val="000000"/>
          <w:sz w:val="22"/>
          <w:szCs w:val="22"/>
        </w:rPr>
      </w:pPr>
      <w:r>
        <w:rPr>
          <w:color w:val="000000"/>
          <w:sz w:val="22"/>
          <w:szCs w:val="22"/>
        </w:rPr>
        <w:t>1. J</w:t>
      </w:r>
      <w:r w:rsidRPr="007A5228">
        <w:rPr>
          <w:color w:val="000000"/>
          <w:sz w:val="22"/>
          <w:szCs w:val="22"/>
        </w:rPr>
        <w:t xml:space="preserve">eżeli jakiekolwiek postanowienie Umowy okaże się nieważne w chwili zawierania Umowy lub stanie się nieważne po zawarciu Umowy, ważność pozostałych postanowień Umowy pozostaje w mocy, a  w miejsce postanowień nieważnych wchodzą postanowienia powszechnie obowiązującego prawa lub inne, zwyczajowo przyjmowanie rozwiązania, których celem jest osiągnięcie takiego samego lub jak najbliższego zamierzonemu celowi skutku gospodarczego. </w:t>
      </w:r>
    </w:p>
    <w:bookmarkEnd w:id="0"/>
    <w:p w14:paraId="63221193" w14:textId="77777777" w:rsidR="00CB507F" w:rsidRDefault="00EE0D97" w:rsidP="00EE0D97">
      <w:pPr>
        <w:jc w:val="both"/>
        <w:rPr>
          <w:color w:val="000000"/>
          <w:sz w:val="22"/>
          <w:szCs w:val="22"/>
        </w:rPr>
      </w:pPr>
      <w:r>
        <w:rPr>
          <w:color w:val="000000"/>
          <w:sz w:val="22"/>
          <w:szCs w:val="22"/>
        </w:rPr>
        <w:t xml:space="preserve">2. </w:t>
      </w:r>
      <w:r w:rsidR="00CB507F">
        <w:rPr>
          <w:color w:val="000000"/>
          <w:sz w:val="22"/>
          <w:szCs w:val="22"/>
        </w:rPr>
        <w:t>Integralną częścią niniejszej umowy są następujące załączniki:</w:t>
      </w:r>
    </w:p>
    <w:p w14:paraId="2D09179C" w14:textId="77777777" w:rsidR="00CB507F" w:rsidRDefault="00CB507F" w:rsidP="00EE0D97">
      <w:pPr>
        <w:numPr>
          <w:ilvl w:val="0"/>
          <w:numId w:val="11"/>
        </w:numPr>
        <w:tabs>
          <w:tab w:val="num" w:pos="1440"/>
        </w:tabs>
        <w:ind w:left="1434" w:hanging="357"/>
        <w:jc w:val="both"/>
        <w:rPr>
          <w:color w:val="000000"/>
          <w:sz w:val="22"/>
          <w:szCs w:val="22"/>
        </w:rPr>
      </w:pPr>
      <w:r>
        <w:rPr>
          <w:color w:val="000000"/>
          <w:sz w:val="22"/>
          <w:szCs w:val="22"/>
        </w:rPr>
        <w:t>Załącznik nr 1 – Formularz ofertowy,</w:t>
      </w:r>
    </w:p>
    <w:p w14:paraId="50DB8207" w14:textId="77777777" w:rsidR="00CB507F" w:rsidRDefault="00CB507F" w:rsidP="00EE0D97">
      <w:pPr>
        <w:numPr>
          <w:ilvl w:val="0"/>
          <w:numId w:val="11"/>
        </w:numPr>
        <w:tabs>
          <w:tab w:val="num" w:pos="1440"/>
        </w:tabs>
        <w:ind w:left="1434" w:hanging="357"/>
        <w:jc w:val="both"/>
        <w:rPr>
          <w:sz w:val="22"/>
          <w:szCs w:val="22"/>
        </w:rPr>
      </w:pPr>
      <w:r>
        <w:rPr>
          <w:sz w:val="22"/>
          <w:szCs w:val="22"/>
        </w:rPr>
        <w:t xml:space="preserve">Załącznik nr </w:t>
      </w:r>
      <w:r w:rsidR="003767DD">
        <w:rPr>
          <w:sz w:val="22"/>
          <w:szCs w:val="22"/>
        </w:rPr>
        <w:t>……</w:t>
      </w:r>
      <w:r w:rsidR="00F35433">
        <w:rPr>
          <w:sz w:val="22"/>
          <w:szCs w:val="22"/>
        </w:rPr>
        <w:t xml:space="preserve"> </w:t>
      </w:r>
      <w:r>
        <w:rPr>
          <w:sz w:val="22"/>
          <w:szCs w:val="22"/>
        </w:rPr>
        <w:t xml:space="preserve">– </w:t>
      </w:r>
      <w:r w:rsidR="00F35433">
        <w:rPr>
          <w:color w:val="000000"/>
          <w:sz w:val="22"/>
          <w:szCs w:val="22"/>
        </w:rPr>
        <w:t>Formularz a</w:t>
      </w:r>
      <w:r>
        <w:rPr>
          <w:color w:val="000000"/>
          <w:sz w:val="22"/>
          <w:szCs w:val="22"/>
        </w:rPr>
        <w:t>sortymen</w:t>
      </w:r>
      <w:r w:rsidR="00F35433">
        <w:rPr>
          <w:color w:val="000000"/>
          <w:sz w:val="22"/>
          <w:szCs w:val="22"/>
        </w:rPr>
        <w:t>towo-c</w:t>
      </w:r>
      <w:r w:rsidR="00F715E6">
        <w:rPr>
          <w:color w:val="000000"/>
          <w:sz w:val="22"/>
          <w:szCs w:val="22"/>
        </w:rPr>
        <w:t>enowy</w:t>
      </w:r>
      <w:r>
        <w:rPr>
          <w:color w:val="000000"/>
          <w:sz w:val="22"/>
          <w:szCs w:val="22"/>
        </w:rPr>
        <w:t>,</w:t>
      </w:r>
    </w:p>
    <w:p w14:paraId="101835E4" w14:textId="77777777" w:rsidR="00CB507F" w:rsidRDefault="00F35433" w:rsidP="00CB507F">
      <w:pPr>
        <w:numPr>
          <w:ilvl w:val="0"/>
          <w:numId w:val="11"/>
        </w:numPr>
        <w:tabs>
          <w:tab w:val="num" w:pos="1440"/>
        </w:tabs>
        <w:ind w:left="1434" w:hanging="357"/>
        <w:jc w:val="both"/>
        <w:rPr>
          <w:color w:val="000000"/>
          <w:sz w:val="22"/>
          <w:szCs w:val="22"/>
        </w:rPr>
      </w:pPr>
      <w:r>
        <w:rPr>
          <w:color w:val="000000"/>
          <w:sz w:val="22"/>
          <w:szCs w:val="22"/>
        </w:rPr>
        <w:t>Załącznik nr 2</w:t>
      </w:r>
      <w:r w:rsidR="00F715E6">
        <w:rPr>
          <w:color w:val="000000"/>
          <w:sz w:val="22"/>
          <w:szCs w:val="22"/>
        </w:rPr>
        <w:t xml:space="preserve"> – Formularz organizacyjno-t</w:t>
      </w:r>
      <w:r w:rsidR="00CB507F">
        <w:rPr>
          <w:color w:val="000000"/>
          <w:sz w:val="22"/>
          <w:szCs w:val="22"/>
        </w:rPr>
        <w:t xml:space="preserve">echniczny, </w:t>
      </w:r>
    </w:p>
    <w:p w14:paraId="0BD81C29" w14:textId="3C7DAA91" w:rsidR="00CB507F" w:rsidRPr="00DD6901" w:rsidRDefault="00F35433" w:rsidP="00CB507F">
      <w:pPr>
        <w:numPr>
          <w:ilvl w:val="0"/>
          <w:numId w:val="11"/>
        </w:numPr>
        <w:tabs>
          <w:tab w:val="num" w:pos="1418"/>
        </w:tabs>
        <w:ind w:left="1434" w:hanging="357"/>
        <w:jc w:val="both"/>
        <w:rPr>
          <w:sz w:val="22"/>
          <w:szCs w:val="22"/>
        </w:rPr>
      </w:pPr>
      <w:r>
        <w:rPr>
          <w:sz w:val="22"/>
          <w:szCs w:val="22"/>
        </w:rPr>
        <w:t>Załącznik nr 3</w:t>
      </w:r>
      <w:r w:rsidR="00CB507F">
        <w:rPr>
          <w:sz w:val="22"/>
          <w:szCs w:val="22"/>
        </w:rPr>
        <w:t xml:space="preserve"> - Oświadczenie o zatrudnieniu pracowników na  podstawie umowy o pracę w rozumieniu przepisów ustawy z dnia 26 czerwca 1974 r. - Kodeks pracy </w:t>
      </w:r>
      <w:r w:rsidR="00CB507F" w:rsidRPr="00DD6901">
        <w:rPr>
          <w:sz w:val="22"/>
          <w:szCs w:val="22"/>
        </w:rPr>
        <w:t>(</w:t>
      </w:r>
      <w:proofErr w:type="spellStart"/>
      <w:r w:rsidR="003767DD">
        <w:rPr>
          <w:sz w:val="22"/>
          <w:szCs w:val="22"/>
        </w:rPr>
        <w:t>t.j</w:t>
      </w:r>
      <w:proofErr w:type="spellEnd"/>
      <w:r w:rsidR="003767DD">
        <w:rPr>
          <w:sz w:val="22"/>
          <w:szCs w:val="22"/>
        </w:rPr>
        <w:t>. Dz. U. z 202</w:t>
      </w:r>
      <w:r w:rsidR="00DC154D">
        <w:rPr>
          <w:sz w:val="22"/>
          <w:szCs w:val="22"/>
        </w:rPr>
        <w:t>5</w:t>
      </w:r>
      <w:r w:rsidR="003767DD">
        <w:rPr>
          <w:sz w:val="22"/>
          <w:szCs w:val="22"/>
        </w:rPr>
        <w:t xml:space="preserve"> r., poz. </w:t>
      </w:r>
      <w:r w:rsidR="00DC154D">
        <w:rPr>
          <w:sz w:val="22"/>
          <w:szCs w:val="22"/>
        </w:rPr>
        <w:t xml:space="preserve">277 </w:t>
      </w:r>
      <w:r w:rsidR="00CA34DC">
        <w:rPr>
          <w:sz w:val="22"/>
          <w:szCs w:val="22"/>
        </w:rPr>
        <w:t>ze zm.</w:t>
      </w:r>
      <w:r w:rsidR="00CB507F" w:rsidRPr="00DD6901">
        <w:rPr>
          <w:sz w:val="22"/>
          <w:szCs w:val="22"/>
        </w:rPr>
        <w:t>).</w:t>
      </w:r>
    </w:p>
    <w:p w14:paraId="7CBD0A70" w14:textId="77777777" w:rsidR="00CB507F" w:rsidRDefault="00CB507F" w:rsidP="00CB507F">
      <w:pPr>
        <w:jc w:val="center"/>
        <w:rPr>
          <w:b/>
          <w:bCs/>
          <w:sz w:val="22"/>
          <w:szCs w:val="22"/>
        </w:rPr>
      </w:pPr>
    </w:p>
    <w:p w14:paraId="7B4657B4" w14:textId="77777777" w:rsidR="00CB507F" w:rsidRDefault="00743236" w:rsidP="00CB507F">
      <w:pPr>
        <w:jc w:val="center"/>
        <w:rPr>
          <w:b/>
          <w:bCs/>
          <w:sz w:val="22"/>
          <w:szCs w:val="22"/>
        </w:rPr>
      </w:pPr>
      <w:r>
        <w:rPr>
          <w:b/>
          <w:bCs/>
          <w:sz w:val="22"/>
          <w:szCs w:val="22"/>
        </w:rPr>
        <w:t>§12</w:t>
      </w:r>
    </w:p>
    <w:p w14:paraId="549F9FAE" w14:textId="77777777" w:rsidR="00CB507F" w:rsidRDefault="00CB507F" w:rsidP="00F715E6">
      <w:pPr>
        <w:numPr>
          <w:ilvl w:val="0"/>
          <w:numId w:val="12"/>
        </w:numPr>
        <w:jc w:val="both"/>
        <w:rPr>
          <w:sz w:val="22"/>
          <w:szCs w:val="22"/>
        </w:rPr>
      </w:pPr>
      <w:r>
        <w:rPr>
          <w:sz w:val="22"/>
          <w:szCs w:val="22"/>
        </w:rPr>
        <w:t>Wszelkie spory wynikające z niniejszej umowy rozstrzygane będą na zasadach wzajemnych negocjacji.</w:t>
      </w:r>
    </w:p>
    <w:p w14:paraId="0ABDC9D4" w14:textId="77777777" w:rsidR="00CB507F" w:rsidRDefault="00CB507F" w:rsidP="00F715E6">
      <w:pPr>
        <w:numPr>
          <w:ilvl w:val="0"/>
          <w:numId w:val="12"/>
        </w:numPr>
        <w:jc w:val="both"/>
        <w:rPr>
          <w:sz w:val="22"/>
          <w:szCs w:val="22"/>
        </w:rPr>
      </w:pPr>
      <w:r>
        <w:rPr>
          <w:sz w:val="22"/>
          <w:szCs w:val="22"/>
        </w:rPr>
        <w:t>Jeżeli strony nie osiągną kompromisu wówczas sprawy sporne kierowane będą do sądu właściwego dla siedziby Zamawiającego.</w:t>
      </w:r>
    </w:p>
    <w:p w14:paraId="2DF487E8" w14:textId="77777777" w:rsidR="00CB507F" w:rsidRDefault="00CB507F" w:rsidP="00F715E6">
      <w:pPr>
        <w:numPr>
          <w:ilvl w:val="0"/>
          <w:numId w:val="12"/>
        </w:numPr>
        <w:jc w:val="both"/>
        <w:rPr>
          <w:sz w:val="22"/>
          <w:szCs w:val="22"/>
        </w:rPr>
      </w:pPr>
      <w:r>
        <w:rPr>
          <w:sz w:val="22"/>
          <w:szCs w:val="22"/>
        </w:rPr>
        <w:t>W sprawach nie uregulowanych niniejszą umową mają zastosowanie przepisy Kodeksu Cywilnego i ustawy Prawo Zamów</w:t>
      </w:r>
      <w:r w:rsidR="00480E4A">
        <w:rPr>
          <w:sz w:val="22"/>
          <w:szCs w:val="22"/>
        </w:rPr>
        <w:t>ień Publicznych z dnia 11wrzesnia  2019</w:t>
      </w:r>
      <w:r>
        <w:rPr>
          <w:sz w:val="22"/>
          <w:szCs w:val="22"/>
        </w:rPr>
        <w:t>r.</w:t>
      </w:r>
    </w:p>
    <w:p w14:paraId="190EAA79" w14:textId="77777777" w:rsidR="00CB507F" w:rsidRDefault="00CB507F" w:rsidP="00F715E6">
      <w:pPr>
        <w:jc w:val="both"/>
        <w:rPr>
          <w:b/>
          <w:bCs/>
          <w:sz w:val="22"/>
          <w:szCs w:val="22"/>
        </w:rPr>
      </w:pPr>
    </w:p>
    <w:p w14:paraId="62AE999B" w14:textId="77777777" w:rsidR="00CB507F" w:rsidRDefault="00743236" w:rsidP="00CB507F">
      <w:pPr>
        <w:jc w:val="center"/>
        <w:rPr>
          <w:b/>
          <w:bCs/>
          <w:sz w:val="22"/>
          <w:szCs w:val="22"/>
        </w:rPr>
      </w:pPr>
      <w:r>
        <w:rPr>
          <w:b/>
          <w:bCs/>
          <w:sz w:val="22"/>
          <w:szCs w:val="22"/>
        </w:rPr>
        <w:t>§13</w:t>
      </w:r>
    </w:p>
    <w:p w14:paraId="5F47AB3E" w14:textId="5F1761A3" w:rsidR="00EE0D97" w:rsidRPr="001E2230" w:rsidRDefault="00EE0D97" w:rsidP="00EE0D97">
      <w:pPr>
        <w:pStyle w:val="Akapitzlist"/>
        <w:ind w:left="0"/>
        <w:jc w:val="both"/>
        <w:rPr>
          <w:rFonts w:cs="Arial"/>
          <w:sz w:val="22"/>
        </w:rPr>
      </w:pPr>
      <w:r w:rsidRPr="001E2230">
        <w:rPr>
          <w:rFonts w:cs="Arial"/>
          <w:sz w:val="22"/>
        </w:rPr>
        <w:t xml:space="preserve">Umowę  zawarto w formie elektronicznej (plik pdf), oświadczenie woli każdej ze Stron jest wyrażone w </w:t>
      </w:r>
      <w:r>
        <w:rPr>
          <w:rFonts w:cs="Arial"/>
          <w:sz w:val="22"/>
        </w:rPr>
        <w:t xml:space="preserve"> </w:t>
      </w:r>
      <w:r w:rsidRPr="001E2230">
        <w:rPr>
          <w:rFonts w:cs="Arial"/>
          <w:sz w:val="22"/>
        </w:rPr>
        <w:t>postaci elektronicznej i opatrzone kwalifi</w:t>
      </w:r>
      <w:r>
        <w:rPr>
          <w:rFonts w:cs="Arial"/>
          <w:sz w:val="22"/>
        </w:rPr>
        <w:t xml:space="preserve">kowanym podpisem elektronicznym i obowiązuje od </w:t>
      </w:r>
      <w:r w:rsidR="00CA34DC">
        <w:rPr>
          <w:rFonts w:cs="Arial"/>
          <w:sz w:val="22"/>
        </w:rPr>
        <w:t>02.03.</w:t>
      </w:r>
      <w:r>
        <w:rPr>
          <w:rFonts w:cs="Arial"/>
          <w:sz w:val="22"/>
        </w:rPr>
        <w:t>202</w:t>
      </w:r>
      <w:r w:rsidR="0075031C">
        <w:rPr>
          <w:rFonts w:cs="Arial"/>
          <w:sz w:val="22"/>
        </w:rPr>
        <w:t>5</w:t>
      </w:r>
      <w:r>
        <w:rPr>
          <w:rFonts w:cs="Arial"/>
          <w:sz w:val="22"/>
        </w:rPr>
        <w:t xml:space="preserve"> roku do </w:t>
      </w:r>
      <w:r w:rsidR="00CA34DC">
        <w:rPr>
          <w:rFonts w:cs="Arial"/>
          <w:sz w:val="22"/>
        </w:rPr>
        <w:t>30.06.</w:t>
      </w:r>
      <w:r>
        <w:rPr>
          <w:rFonts w:cs="Arial"/>
          <w:sz w:val="22"/>
        </w:rPr>
        <w:t>202</w:t>
      </w:r>
      <w:r w:rsidR="00CA34DC">
        <w:rPr>
          <w:rFonts w:cs="Arial"/>
          <w:sz w:val="22"/>
        </w:rPr>
        <w:t>5</w:t>
      </w:r>
      <w:r>
        <w:rPr>
          <w:rFonts w:cs="Arial"/>
          <w:sz w:val="22"/>
        </w:rPr>
        <w:t xml:space="preserve"> roku.</w:t>
      </w:r>
    </w:p>
    <w:p w14:paraId="5B8164DB" w14:textId="77777777" w:rsidR="00EE0D97" w:rsidRDefault="00EE0D97" w:rsidP="00CB507F">
      <w:pPr>
        <w:jc w:val="center"/>
        <w:rPr>
          <w:b/>
          <w:bCs/>
          <w:sz w:val="22"/>
          <w:szCs w:val="22"/>
        </w:rPr>
      </w:pPr>
    </w:p>
    <w:p w14:paraId="0E06FEA7" w14:textId="77777777" w:rsidR="00CB507F" w:rsidRDefault="00CB507F" w:rsidP="00CB507F">
      <w:pPr>
        <w:rPr>
          <w:b/>
          <w:bCs/>
          <w:sz w:val="22"/>
          <w:szCs w:val="22"/>
        </w:rPr>
      </w:pPr>
    </w:p>
    <w:p w14:paraId="3D63FF05" w14:textId="77777777" w:rsidR="00CB507F" w:rsidRDefault="00CB507F" w:rsidP="00CB507F">
      <w:pPr>
        <w:jc w:val="center"/>
        <w:rPr>
          <w:b/>
          <w:bCs/>
          <w:sz w:val="22"/>
          <w:szCs w:val="22"/>
        </w:rPr>
      </w:pPr>
      <w:r>
        <w:rPr>
          <w:b/>
          <w:bCs/>
          <w:sz w:val="22"/>
          <w:szCs w:val="22"/>
        </w:rPr>
        <w:t xml:space="preserve">Wykonawca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Zamawiający</w:t>
      </w:r>
    </w:p>
    <w:p w14:paraId="403B3F0E" w14:textId="77777777" w:rsidR="00CB507F" w:rsidRDefault="00CB507F" w:rsidP="00CB507F">
      <w:pPr>
        <w:jc w:val="center"/>
        <w:rPr>
          <w:b/>
          <w:color w:val="000000"/>
          <w:sz w:val="24"/>
          <w:szCs w:val="24"/>
        </w:rPr>
      </w:pPr>
    </w:p>
    <w:p w14:paraId="3BEEC691" w14:textId="77777777" w:rsidR="00CB507F" w:rsidRDefault="00CB507F" w:rsidP="00CB507F">
      <w:pPr>
        <w:jc w:val="center"/>
        <w:rPr>
          <w:b/>
          <w:color w:val="000000"/>
          <w:sz w:val="24"/>
          <w:szCs w:val="24"/>
        </w:rPr>
      </w:pPr>
    </w:p>
    <w:p w14:paraId="52447148" w14:textId="77777777" w:rsidR="00EE0D97" w:rsidRPr="001E2230" w:rsidRDefault="00EE0D97" w:rsidP="00EE0D97">
      <w:pPr>
        <w:pStyle w:val="Akapitzlist"/>
        <w:keepNext/>
        <w:suppressAutoHyphens/>
        <w:spacing w:after="240" w:line="276" w:lineRule="auto"/>
        <w:ind w:left="0"/>
        <w:jc w:val="both"/>
        <w:outlineLvl w:val="0"/>
        <w:rPr>
          <w:rFonts w:cs="Arial"/>
          <w:sz w:val="22"/>
        </w:rPr>
      </w:pPr>
      <w:r>
        <w:rPr>
          <w:b/>
          <w:sz w:val="22"/>
          <w:szCs w:val="22"/>
        </w:rPr>
        <w:t xml:space="preserve">    </w:t>
      </w:r>
    </w:p>
    <w:p w14:paraId="26BAB15F" w14:textId="77777777" w:rsidR="00A72CA1" w:rsidRDefault="00A72CA1"/>
    <w:sectPr w:rsidR="00A72C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multilevel"/>
    <w:tmpl w:val="0890EA72"/>
    <w:lvl w:ilvl="0">
      <w:start w:val="1"/>
      <w:numFmt w:val="decimal"/>
      <w:lvlText w:val="%1."/>
      <w:lvlJc w:val="left"/>
      <w:pPr>
        <w:ind w:left="720" w:hanging="360"/>
      </w:pPr>
      <w:rPr>
        <w:rFonts w:cs="Times New Roman"/>
        <w:b/>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 w15:restartNumberingAfterBreak="0">
    <w:nsid w:val="209E08E4"/>
    <w:multiLevelType w:val="hybridMultilevel"/>
    <w:tmpl w:val="FF702570"/>
    <w:lvl w:ilvl="0" w:tplc="ABCAFBA0">
      <w:start w:val="1"/>
      <w:numFmt w:val="decimal"/>
      <w:lvlText w:val="%1."/>
      <w:lvlJc w:val="left"/>
      <w:pPr>
        <w:ind w:left="454" w:hanging="341"/>
      </w:pPr>
      <w:rPr>
        <w:rFonts w:ascii="Times New Roman" w:eastAsia="Arial" w:hAnsi="Times New Roman" w:cs="Times New Roman" w:hint="default"/>
        <w:b w:val="0"/>
        <w:bCs w:val="0"/>
        <w:i w:val="0"/>
        <w:iCs w:val="0"/>
        <w:caps w:val="0"/>
        <w:smallCaps w:val="0"/>
        <w:strike w:val="0"/>
        <w:dstrike w:val="0"/>
        <w:color w:val="000000"/>
        <w:spacing w:val="0"/>
        <w:w w:val="100"/>
        <w:kern w:val="0"/>
        <w:position w:val="0"/>
        <w:sz w:val="24"/>
        <w:szCs w:val="24"/>
        <w:highlight w:val="none"/>
        <w:vertAlign w:val="baseline"/>
      </w:rPr>
    </w:lvl>
    <w:lvl w:ilvl="1" w:tplc="365E0E8E">
      <w:start w:val="1"/>
      <w:numFmt w:val="decimal"/>
      <w:lvlText w:val="%2)"/>
      <w:lvlJc w:val="left"/>
      <w:pPr>
        <w:ind w:left="680" w:hanging="39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B3C4288">
      <w:start w:val="1"/>
      <w:numFmt w:val="lowerLetter"/>
      <w:suff w:val="nothing"/>
      <w:lvlText w:val="%3)"/>
      <w:lvlJc w:val="left"/>
      <w:pPr>
        <w:ind w:left="794" w:hanging="1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B7769E64">
      <w:start w:val="1"/>
      <w:numFmt w:val="lowerLetter"/>
      <w:suff w:val="nothing"/>
      <w:lvlText w:val="%4)"/>
      <w:lvlJc w:val="left"/>
      <w:pPr>
        <w:ind w:left="854" w:hanging="1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12280D2">
      <w:start w:val="1"/>
      <w:numFmt w:val="lowerLetter"/>
      <w:suff w:val="nothing"/>
      <w:lvlText w:val="%5."/>
      <w:lvlJc w:val="left"/>
      <w:pPr>
        <w:ind w:left="913" w:hanging="1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0B42B3C">
      <w:start w:val="1"/>
      <w:numFmt w:val="lowerRoman"/>
      <w:lvlText w:val="%6."/>
      <w:lvlJc w:val="left"/>
      <w:pPr>
        <w:ind w:left="1134" w:hanging="29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F266EFC0">
      <w:start w:val="1"/>
      <w:numFmt w:val="decimal"/>
      <w:suff w:val="nothing"/>
      <w:lvlText w:val="%7."/>
      <w:lvlJc w:val="left"/>
      <w:pPr>
        <w:ind w:left="1253" w:hanging="1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E740F9E">
      <w:start w:val="1"/>
      <w:numFmt w:val="lowerLetter"/>
      <w:suff w:val="nothing"/>
      <w:lvlText w:val="%8."/>
      <w:lvlJc w:val="left"/>
      <w:pPr>
        <w:ind w:left="1423" w:hanging="1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6AA6CD84">
      <w:start w:val="1"/>
      <w:numFmt w:val="lowerRoman"/>
      <w:lvlText w:val="%9."/>
      <w:lvlJc w:val="left"/>
      <w:pPr>
        <w:ind w:left="1644" w:hanging="29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20C4456A"/>
    <w:multiLevelType w:val="multilevel"/>
    <w:tmpl w:val="979CE628"/>
    <w:lvl w:ilvl="0">
      <w:start w:val="1"/>
      <w:numFmt w:val="decimal"/>
      <w:lvlText w:val="%1."/>
      <w:lvlJc w:val="left"/>
      <w:pPr>
        <w:tabs>
          <w:tab w:val="num" w:pos="397"/>
        </w:tabs>
        <w:ind w:left="397" w:hanging="397"/>
      </w:pPr>
      <w:rPr>
        <w:b/>
        <w:i w:val="0"/>
        <w:color w:val="auto"/>
      </w:rPr>
    </w:lvl>
    <w:lvl w:ilvl="1">
      <w:start w:val="2"/>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 w15:restartNumberingAfterBreak="0">
    <w:nsid w:val="250B5ABC"/>
    <w:multiLevelType w:val="hybridMultilevel"/>
    <w:tmpl w:val="71729F0A"/>
    <w:lvl w:ilvl="0" w:tplc="04150017">
      <w:start w:val="1"/>
      <w:numFmt w:val="lowerLetter"/>
      <w:lvlText w:val="%1)"/>
      <w:lvlJc w:val="left"/>
      <w:pPr>
        <w:ind w:left="1416"/>
      </w:pPr>
      <w:rPr>
        <w:b w:val="0"/>
        <w:i w:val="0"/>
        <w:strike w:val="0"/>
        <w:dstrike w:val="0"/>
        <w:color w:val="000000"/>
        <w:sz w:val="24"/>
        <w:szCs w:val="24"/>
        <w:u w:val="none" w:color="000000"/>
        <w:bdr w:val="none" w:sz="0" w:space="0" w:color="auto"/>
        <w:shd w:val="clear" w:color="auto" w:fill="auto"/>
        <w:vertAlign w:val="baseline"/>
      </w:rPr>
    </w:lvl>
    <w:lvl w:ilvl="1" w:tplc="145A3CB8">
      <w:start w:val="1"/>
      <w:numFmt w:val="decimal"/>
      <w:lvlText w:val="%2)"/>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2437A2">
      <w:start w:val="1"/>
      <w:numFmt w:val="lowerLetter"/>
      <w:lvlText w:val="%3)"/>
      <w:lvlJc w:val="left"/>
      <w:pPr>
        <w:ind w:left="2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DAC23E">
      <w:start w:val="1"/>
      <w:numFmt w:val="decimal"/>
      <w:lvlText w:val="%4"/>
      <w:lvlJc w:val="left"/>
      <w:pPr>
        <w:ind w:left="3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2C69A">
      <w:start w:val="1"/>
      <w:numFmt w:val="lowerLetter"/>
      <w:lvlText w:val="%5"/>
      <w:lvlJc w:val="left"/>
      <w:pPr>
        <w:ind w:left="4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A8D6EA">
      <w:start w:val="1"/>
      <w:numFmt w:val="lowerRoman"/>
      <w:lvlText w:val="%6"/>
      <w:lvlJc w:val="left"/>
      <w:pPr>
        <w:ind w:left="4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E9434">
      <w:start w:val="1"/>
      <w:numFmt w:val="decimal"/>
      <w:lvlText w:val="%7"/>
      <w:lvlJc w:val="left"/>
      <w:pPr>
        <w:ind w:left="5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A01BA0">
      <w:start w:val="1"/>
      <w:numFmt w:val="lowerLetter"/>
      <w:lvlText w:val="%8"/>
      <w:lvlJc w:val="left"/>
      <w:pPr>
        <w:ind w:left="6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ABC74">
      <w:start w:val="1"/>
      <w:numFmt w:val="lowerRoman"/>
      <w:lvlText w:val="%9"/>
      <w:lvlJc w:val="left"/>
      <w:pPr>
        <w:ind w:left="7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927F1B"/>
    <w:multiLevelType w:val="hybridMultilevel"/>
    <w:tmpl w:val="E8C68664"/>
    <w:lvl w:ilvl="0" w:tplc="C5FC0176">
      <w:start w:val="3"/>
      <w:numFmt w:val="lowerLetter"/>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73671E3"/>
    <w:multiLevelType w:val="multilevel"/>
    <w:tmpl w:val="7A0A4046"/>
    <w:lvl w:ilvl="0">
      <w:start w:val="1"/>
      <w:numFmt w:val="decimal"/>
      <w:lvlText w:val="%1."/>
      <w:lvlJc w:val="left"/>
      <w:pPr>
        <w:tabs>
          <w:tab w:val="num" w:pos="420"/>
        </w:tabs>
        <w:ind w:left="420" w:hanging="420"/>
      </w:pPr>
      <w:rPr>
        <w:rFonts w:cs="Times New Roman"/>
        <w:b w:val="0"/>
        <w:bCs w:val="0"/>
        <w:color w:val="auto"/>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B51B4A"/>
    <w:multiLevelType w:val="multilevel"/>
    <w:tmpl w:val="67A6B8E4"/>
    <w:lvl w:ilvl="0">
      <w:start w:val="1"/>
      <w:numFmt w:val="decimal"/>
      <w:lvlText w:val="%1."/>
      <w:lvlJc w:val="left"/>
      <w:pPr>
        <w:tabs>
          <w:tab w:val="num" w:pos="360"/>
        </w:tabs>
        <w:ind w:left="360" w:hanging="360"/>
      </w:pPr>
      <w:rPr>
        <w:b w:val="0"/>
        <w:sz w:val="20"/>
        <w:szCs w:val="20"/>
      </w:rPr>
    </w:lvl>
    <w:lvl w:ilvl="1">
      <w:start w:val="2"/>
      <w:numFmt w:val="lowerLetter"/>
      <w:lvlText w:val="%2)"/>
      <w:lvlJc w:val="left"/>
      <w:pPr>
        <w:tabs>
          <w:tab w:val="num" w:pos="1298"/>
        </w:tabs>
        <w:ind w:left="1298" w:hanging="360"/>
      </w:pPr>
      <w:rPr>
        <w:rFonts w:cs="Times New Roman"/>
      </w:rPr>
    </w:lvl>
    <w:lvl w:ilvl="2">
      <w:start w:val="1"/>
      <w:numFmt w:val="decimal"/>
      <w:lvlText w:val="%3)"/>
      <w:lvlJc w:val="left"/>
      <w:pPr>
        <w:tabs>
          <w:tab w:val="num" w:pos="2528"/>
        </w:tabs>
        <w:ind w:left="2528" w:hanging="690"/>
      </w:pPr>
      <w:rPr>
        <w:rFonts w:cs="Times New Roman"/>
        <w:b w:val="0"/>
        <w:bCs w:val="0"/>
      </w:rPr>
    </w:lvl>
    <w:lvl w:ilvl="3">
      <w:start w:val="1"/>
      <w:numFmt w:val="lowerLetter"/>
      <w:lvlText w:val="%4."/>
      <w:lvlJc w:val="left"/>
      <w:pPr>
        <w:tabs>
          <w:tab w:val="num" w:pos="2918"/>
        </w:tabs>
        <w:ind w:left="2918" w:hanging="54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b w:val="0"/>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7" w15:restartNumberingAfterBreak="0">
    <w:nsid w:val="39E65B7F"/>
    <w:multiLevelType w:val="hybridMultilevel"/>
    <w:tmpl w:val="DD72FD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A230E39"/>
    <w:multiLevelType w:val="hybridMultilevel"/>
    <w:tmpl w:val="FF76FEF0"/>
    <w:lvl w:ilvl="0" w:tplc="3E862A18">
      <w:start w:val="2"/>
      <w:numFmt w:val="decimal"/>
      <w:lvlText w:val="%1."/>
      <w:lvlJc w:val="left"/>
      <w:pPr>
        <w:tabs>
          <w:tab w:val="num" w:pos="0"/>
        </w:tabs>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BA033D4"/>
    <w:multiLevelType w:val="hybridMultilevel"/>
    <w:tmpl w:val="6E121BB6"/>
    <w:lvl w:ilvl="0" w:tplc="1D9071C0">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C356DAB"/>
    <w:multiLevelType w:val="hybridMultilevel"/>
    <w:tmpl w:val="71729F0A"/>
    <w:lvl w:ilvl="0" w:tplc="04150017">
      <w:start w:val="1"/>
      <w:numFmt w:val="lowerLetter"/>
      <w:lvlText w:val="%1)"/>
      <w:lvlJc w:val="left"/>
      <w:pPr>
        <w:ind w:left="1416"/>
      </w:pPr>
      <w:rPr>
        <w:b w:val="0"/>
        <w:i w:val="0"/>
        <w:strike w:val="0"/>
        <w:dstrike w:val="0"/>
        <w:color w:val="000000"/>
        <w:sz w:val="24"/>
        <w:szCs w:val="24"/>
        <w:u w:val="none" w:color="000000"/>
        <w:bdr w:val="none" w:sz="0" w:space="0" w:color="auto"/>
        <w:shd w:val="clear" w:color="auto" w:fill="auto"/>
        <w:vertAlign w:val="baseline"/>
      </w:rPr>
    </w:lvl>
    <w:lvl w:ilvl="1" w:tplc="145A3CB8">
      <w:start w:val="1"/>
      <w:numFmt w:val="decimal"/>
      <w:lvlText w:val="%2)"/>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2437A2">
      <w:start w:val="1"/>
      <w:numFmt w:val="lowerLetter"/>
      <w:lvlText w:val="%3)"/>
      <w:lvlJc w:val="left"/>
      <w:pPr>
        <w:ind w:left="2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DAC23E">
      <w:start w:val="1"/>
      <w:numFmt w:val="decimal"/>
      <w:lvlText w:val="%4"/>
      <w:lvlJc w:val="left"/>
      <w:pPr>
        <w:ind w:left="3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2C69A">
      <w:start w:val="1"/>
      <w:numFmt w:val="lowerLetter"/>
      <w:lvlText w:val="%5"/>
      <w:lvlJc w:val="left"/>
      <w:pPr>
        <w:ind w:left="4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A8D6EA">
      <w:start w:val="1"/>
      <w:numFmt w:val="lowerRoman"/>
      <w:lvlText w:val="%6"/>
      <w:lvlJc w:val="left"/>
      <w:pPr>
        <w:ind w:left="4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E9434">
      <w:start w:val="1"/>
      <w:numFmt w:val="decimal"/>
      <w:lvlText w:val="%7"/>
      <w:lvlJc w:val="left"/>
      <w:pPr>
        <w:ind w:left="5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A01BA0">
      <w:start w:val="1"/>
      <w:numFmt w:val="lowerLetter"/>
      <w:lvlText w:val="%8"/>
      <w:lvlJc w:val="left"/>
      <w:pPr>
        <w:ind w:left="6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ABC74">
      <w:start w:val="1"/>
      <w:numFmt w:val="lowerRoman"/>
      <w:lvlText w:val="%9"/>
      <w:lvlJc w:val="left"/>
      <w:pPr>
        <w:ind w:left="7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4C5DDB"/>
    <w:multiLevelType w:val="hybridMultilevel"/>
    <w:tmpl w:val="BCCA20B0"/>
    <w:lvl w:ilvl="0" w:tplc="0415000F">
      <w:start w:val="1"/>
      <w:numFmt w:val="decimal"/>
      <w:lvlText w:val="%1."/>
      <w:lvlJc w:val="left"/>
      <w:pPr>
        <w:ind w:left="502"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91412"/>
    <w:multiLevelType w:val="multilevel"/>
    <w:tmpl w:val="F33A7CCA"/>
    <w:lvl w:ilvl="0">
      <w:start w:val="1"/>
      <w:numFmt w:val="decimal"/>
      <w:pStyle w:val="Nagwek1"/>
      <w:lvlText w:val="%1."/>
      <w:lvlJc w:val="left"/>
      <w:pPr>
        <w:tabs>
          <w:tab w:val="num" w:pos="360"/>
        </w:tabs>
        <w:ind w:left="360" w:hanging="360"/>
      </w:pPr>
      <w:rPr>
        <w:b/>
        <w:i w:val="0"/>
        <w:sz w:val="24"/>
      </w:rPr>
    </w:lvl>
    <w:lvl w:ilvl="1">
      <w:start w:val="1"/>
      <w:numFmt w:val="decimal"/>
      <w:pStyle w:val="Nagwek2"/>
      <w:isLgl/>
      <w:lvlText w:val="%1.%2."/>
      <w:lvlJc w:val="left"/>
      <w:pPr>
        <w:tabs>
          <w:tab w:val="num" w:pos="840"/>
        </w:tabs>
        <w:ind w:left="840" w:hanging="720"/>
      </w:pPr>
    </w:lvl>
    <w:lvl w:ilvl="2">
      <w:start w:val="1"/>
      <w:numFmt w:val="decimal"/>
      <w:pStyle w:val="Nagwek3"/>
      <w:isLgl/>
      <w:lvlText w:val="%1.%2.%3."/>
      <w:lvlJc w:val="left"/>
      <w:pPr>
        <w:tabs>
          <w:tab w:val="num" w:pos="960"/>
        </w:tabs>
        <w:ind w:left="960" w:hanging="720"/>
      </w:pPr>
    </w:lvl>
    <w:lvl w:ilvl="3">
      <w:start w:val="1"/>
      <w:numFmt w:val="decimal"/>
      <w:pStyle w:val="Nagwek4"/>
      <w:isLgl/>
      <w:lvlText w:val="%1.%2.%3.%4."/>
      <w:lvlJc w:val="left"/>
      <w:pPr>
        <w:tabs>
          <w:tab w:val="num" w:pos="1440"/>
        </w:tabs>
        <w:ind w:left="1440" w:hanging="1080"/>
      </w:pPr>
    </w:lvl>
    <w:lvl w:ilvl="4">
      <w:start w:val="1"/>
      <w:numFmt w:val="decimal"/>
      <w:isLgl/>
      <w:lvlText w:val="%1.%2.%3.%4.%5."/>
      <w:lvlJc w:val="left"/>
      <w:pPr>
        <w:tabs>
          <w:tab w:val="num" w:pos="1560"/>
        </w:tabs>
        <w:ind w:left="1560" w:hanging="1080"/>
      </w:pPr>
    </w:lvl>
    <w:lvl w:ilvl="5">
      <w:start w:val="1"/>
      <w:numFmt w:val="decimal"/>
      <w:isLgl/>
      <w:lvlText w:val="%1.%2.%3.%4.%5.%6."/>
      <w:lvlJc w:val="left"/>
      <w:pPr>
        <w:tabs>
          <w:tab w:val="num" w:pos="2040"/>
        </w:tabs>
        <w:ind w:left="2040" w:hanging="1440"/>
      </w:pPr>
    </w:lvl>
    <w:lvl w:ilvl="6">
      <w:start w:val="1"/>
      <w:numFmt w:val="decimal"/>
      <w:isLgl/>
      <w:lvlText w:val="%1.%2.%3.%4.%5.%6.%7."/>
      <w:lvlJc w:val="left"/>
      <w:pPr>
        <w:tabs>
          <w:tab w:val="num" w:pos="2160"/>
        </w:tabs>
        <w:ind w:left="2160" w:hanging="1440"/>
      </w:pPr>
    </w:lvl>
    <w:lvl w:ilvl="7">
      <w:start w:val="1"/>
      <w:numFmt w:val="decimal"/>
      <w:isLgl/>
      <w:lvlText w:val="%1.%2.%3.%4.%5.%6.%7.%8."/>
      <w:lvlJc w:val="left"/>
      <w:pPr>
        <w:tabs>
          <w:tab w:val="num" w:pos="2640"/>
        </w:tabs>
        <w:ind w:left="2640" w:hanging="1800"/>
      </w:pPr>
    </w:lvl>
    <w:lvl w:ilvl="8">
      <w:start w:val="1"/>
      <w:numFmt w:val="decimal"/>
      <w:isLgl/>
      <w:lvlText w:val="%1.%2.%3.%4.%5.%6.%7.%8.%9."/>
      <w:lvlJc w:val="left"/>
      <w:pPr>
        <w:tabs>
          <w:tab w:val="num" w:pos="3120"/>
        </w:tabs>
        <w:ind w:left="3120" w:hanging="2160"/>
      </w:pPr>
    </w:lvl>
  </w:abstractNum>
  <w:abstractNum w:abstractNumId="13" w15:restartNumberingAfterBreak="0">
    <w:nsid w:val="4C587E3D"/>
    <w:multiLevelType w:val="multilevel"/>
    <w:tmpl w:val="2FDA1A3A"/>
    <w:lvl w:ilvl="0">
      <w:start w:val="1"/>
      <w:numFmt w:val="decimal"/>
      <w:lvlText w:val="%1."/>
      <w:lvlJc w:val="left"/>
      <w:pPr>
        <w:tabs>
          <w:tab w:val="num" w:pos="397"/>
        </w:tabs>
        <w:ind w:left="397" w:hanging="397"/>
      </w:pPr>
      <w:rPr>
        <w:b/>
        <w:i w:val="0"/>
      </w:rPr>
    </w:lvl>
    <w:lvl w:ilvl="1">
      <w:start w:val="1"/>
      <w:numFmt w:val="lowerLetter"/>
      <w:lvlText w:val="%2)"/>
      <w:lvlJc w:val="left"/>
      <w:pPr>
        <w:tabs>
          <w:tab w:val="num" w:pos="794"/>
        </w:tabs>
        <w:ind w:left="794" w:hanging="397"/>
      </w:pPr>
      <w:rPr>
        <w:b w:val="0"/>
        <w:i w:val="0"/>
      </w:rPr>
    </w:lvl>
    <w:lvl w:ilvl="2">
      <w:start w:val="1"/>
      <w:numFmt w:val="bullet"/>
      <w:lvlText w:val=""/>
      <w:lvlJc w:val="left"/>
      <w:pPr>
        <w:tabs>
          <w:tab w:val="num" w:pos="1247"/>
        </w:tabs>
        <w:ind w:left="1247" w:hanging="453"/>
      </w:pPr>
      <w:rPr>
        <w:rFonts w:ascii="Wingdings" w:hAnsi="Wingdings" w:hint="default"/>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D3C2EE3"/>
    <w:multiLevelType w:val="singleLevel"/>
    <w:tmpl w:val="AEFCA40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5" w15:restartNumberingAfterBreak="0">
    <w:nsid w:val="508B193A"/>
    <w:multiLevelType w:val="singleLevel"/>
    <w:tmpl w:val="E00CBAC8"/>
    <w:lvl w:ilvl="0">
      <w:start w:val="1"/>
      <w:numFmt w:val="bullet"/>
      <w:lvlText w:val=""/>
      <w:lvlJc w:val="left"/>
      <w:pPr>
        <w:tabs>
          <w:tab w:val="num" w:pos="1495"/>
        </w:tabs>
        <w:ind w:left="1495" w:hanging="360"/>
      </w:pPr>
      <w:rPr>
        <w:rFonts w:ascii="Symbol" w:hAnsi="Symbol" w:hint="default"/>
        <w:sz w:val="28"/>
      </w:rPr>
    </w:lvl>
  </w:abstractNum>
  <w:abstractNum w:abstractNumId="16" w15:restartNumberingAfterBreak="0">
    <w:nsid w:val="50BA455A"/>
    <w:multiLevelType w:val="hybridMultilevel"/>
    <w:tmpl w:val="E6A03E3A"/>
    <w:lvl w:ilvl="0" w:tplc="84FAEF88">
      <w:start w:val="2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44A6FC0"/>
    <w:multiLevelType w:val="hybridMultilevel"/>
    <w:tmpl w:val="BB285F34"/>
    <w:styleLink w:val="Zaimportowanystyl24"/>
    <w:lvl w:ilvl="0" w:tplc="C7604E0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B0124FD2">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ADBEEEAA">
      <w:start w:val="1"/>
      <w:numFmt w:val="lowerRoman"/>
      <w:lvlText w:val="%3."/>
      <w:lvlJc w:val="left"/>
      <w:pPr>
        <w:ind w:left="2574" w:hanging="507"/>
      </w:pPr>
      <w:rPr>
        <w:rFonts w:hAnsi="Arial Unicode MS"/>
        <w:caps w:val="0"/>
        <w:smallCaps w:val="0"/>
        <w:strike w:val="0"/>
        <w:dstrike w:val="0"/>
        <w:color w:val="000000"/>
        <w:spacing w:val="0"/>
        <w:w w:val="100"/>
        <w:kern w:val="0"/>
        <w:position w:val="0"/>
        <w:highlight w:val="none"/>
        <w:vertAlign w:val="baseline"/>
      </w:rPr>
    </w:lvl>
    <w:lvl w:ilvl="3" w:tplc="87F8B56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7B2E05C4">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B2980F8C">
      <w:start w:val="1"/>
      <w:numFmt w:val="lowerRoman"/>
      <w:lvlText w:val="%6."/>
      <w:lvlJc w:val="left"/>
      <w:pPr>
        <w:ind w:left="4734" w:hanging="507"/>
      </w:pPr>
      <w:rPr>
        <w:rFonts w:hAnsi="Arial Unicode MS"/>
        <w:caps w:val="0"/>
        <w:smallCaps w:val="0"/>
        <w:strike w:val="0"/>
        <w:dstrike w:val="0"/>
        <w:color w:val="000000"/>
        <w:spacing w:val="0"/>
        <w:w w:val="100"/>
        <w:kern w:val="0"/>
        <w:position w:val="0"/>
        <w:highlight w:val="none"/>
        <w:vertAlign w:val="baseline"/>
      </w:rPr>
    </w:lvl>
    <w:lvl w:ilvl="6" w:tplc="BAE44DB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9D72A28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44ECBDC">
      <w:start w:val="1"/>
      <w:numFmt w:val="lowerRoman"/>
      <w:lvlText w:val="%9."/>
      <w:lvlJc w:val="left"/>
      <w:pPr>
        <w:ind w:left="6894" w:hanging="507"/>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5A57092A"/>
    <w:multiLevelType w:val="hybridMultilevel"/>
    <w:tmpl w:val="971C9340"/>
    <w:lvl w:ilvl="0" w:tplc="7258F64E">
      <w:start w:val="1"/>
      <w:numFmt w:val="lowerLetter"/>
      <w:lvlText w:val="%1)"/>
      <w:lvlJc w:val="left"/>
      <w:pPr>
        <w:ind w:left="135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2BD3BE2"/>
    <w:multiLevelType w:val="hybridMultilevel"/>
    <w:tmpl w:val="EBD04B5C"/>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63840A10"/>
    <w:multiLevelType w:val="hybridMultilevel"/>
    <w:tmpl w:val="BCCA20B0"/>
    <w:lvl w:ilvl="0" w:tplc="0415000F">
      <w:start w:val="1"/>
      <w:numFmt w:val="decimal"/>
      <w:lvlText w:val="%1."/>
      <w:lvlJc w:val="left"/>
      <w:pPr>
        <w:ind w:left="502"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456F97"/>
    <w:multiLevelType w:val="hybridMultilevel"/>
    <w:tmpl w:val="75D4E4E0"/>
    <w:lvl w:ilvl="0" w:tplc="E00CBAC8">
      <w:start w:val="1"/>
      <w:numFmt w:val="bullet"/>
      <w:lvlText w:val=""/>
      <w:lvlJc w:val="left"/>
      <w:pPr>
        <w:ind w:left="1200" w:hanging="360"/>
      </w:pPr>
      <w:rPr>
        <w:rFonts w:ascii="Symbol" w:hAnsi="Symbol" w:hint="default"/>
        <w:sz w:val="28"/>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2" w15:restartNumberingAfterBreak="0">
    <w:nsid w:val="6AD416C2"/>
    <w:multiLevelType w:val="multilevel"/>
    <w:tmpl w:val="67A6B8E4"/>
    <w:lvl w:ilvl="0">
      <w:start w:val="1"/>
      <w:numFmt w:val="decimal"/>
      <w:lvlText w:val="%1."/>
      <w:lvlJc w:val="left"/>
      <w:pPr>
        <w:tabs>
          <w:tab w:val="num" w:pos="360"/>
        </w:tabs>
        <w:ind w:left="360" w:hanging="360"/>
      </w:pPr>
      <w:rPr>
        <w:b w:val="0"/>
        <w:sz w:val="20"/>
        <w:szCs w:val="20"/>
      </w:rPr>
    </w:lvl>
    <w:lvl w:ilvl="1">
      <w:start w:val="2"/>
      <w:numFmt w:val="lowerLetter"/>
      <w:lvlText w:val="%2)"/>
      <w:lvlJc w:val="left"/>
      <w:pPr>
        <w:tabs>
          <w:tab w:val="num" w:pos="1298"/>
        </w:tabs>
        <w:ind w:left="1298" w:hanging="360"/>
      </w:pPr>
      <w:rPr>
        <w:rFonts w:cs="Times New Roman"/>
      </w:rPr>
    </w:lvl>
    <w:lvl w:ilvl="2">
      <w:start w:val="1"/>
      <w:numFmt w:val="decimal"/>
      <w:lvlText w:val="%3)"/>
      <w:lvlJc w:val="left"/>
      <w:pPr>
        <w:tabs>
          <w:tab w:val="num" w:pos="2528"/>
        </w:tabs>
        <w:ind w:left="2528" w:hanging="690"/>
      </w:pPr>
      <w:rPr>
        <w:rFonts w:cs="Times New Roman"/>
        <w:b w:val="0"/>
        <w:bCs w:val="0"/>
      </w:rPr>
    </w:lvl>
    <w:lvl w:ilvl="3">
      <w:start w:val="1"/>
      <w:numFmt w:val="lowerLetter"/>
      <w:lvlText w:val="%4."/>
      <w:lvlJc w:val="left"/>
      <w:pPr>
        <w:tabs>
          <w:tab w:val="num" w:pos="2918"/>
        </w:tabs>
        <w:ind w:left="2918" w:hanging="54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b w:val="0"/>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23" w15:restartNumberingAfterBreak="0">
    <w:nsid w:val="6D202AB8"/>
    <w:multiLevelType w:val="hybridMultilevel"/>
    <w:tmpl w:val="6F0A374C"/>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2215" w:hanging="360"/>
      </w:pPr>
      <w:rPr>
        <w:rFonts w:ascii="Courier New" w:hAnsi="Courier New" w:cs="Courier New" w:hint="default"/>
      </w:rPr>
    </w:lvl>
    <w:lvl w:ilvl="2" w:tplc="04150005">
      <w:start w:val="1"/>
      <w:numFmt w:val="bullet"/>
      <w:lvlText w:val=""/>
      <w:lvlJc w:val="left"/>
      <w:pPr>
        <w:ind w:left="2935" w:hanging="360"/>
      </w:pPr>
      <w:rPr>
        <w:rFonts w:ascii="Wingdings" w:hAnsi="Wingdings" w:hint="default"/>
      </w:rPr>
    </w:lvl>
    <w:lvl w:ilvl="3" w:tplc="04150001">
      <w:start w:val="1"/>
      <w:numFmt w:val="bullet"/>
      <w:lvlText w:val=""/>
      <w:lvlJc w:val="left"/>
      <w:pPr>
        <w:ind w:left="3655" w:hanging="360"/>
      </w:pPr>
      <w:rPr>
        <w:rFonts w:ascii="Symbol" w:hAnsi="Symbol" w:hint="default"/>
      </w:rPr>
    </w:lvl>
    <w:lvl w:ilvl="4" w:tplc="04150003">
      <w:start w:val="1"/>
      <w:numFmt w:val="bullet"/>
      <w:lvlText w:val="o"/>
      <w:lvlJc w:val="left"/>
      <w:pPr>
        <w:ind w:left="4375" w:hanging="360"/>
      </w:pPr>
      <w:rPr>
        <w:rFonts w:ascii="Courier New" w:hAnsi="Courier New" w:cs="Courier New" w:hint="default"/>
      </w:rPr>
    </w:lvl>
    <w:lvl w:ilvl="5" w:tplc="04150005">
      <w:start w:val="1"/>
      <w:numFmt w:val="bullet"/>
      <w:lvlText w:val=""/>
      <w:lvlJc w:val="left"/>
      <w:pPr>
        <w:ind w:left="5095" w:hanging="360"/>
      </w:pPr>
      <w:rPr>
        <w:rFonts w:ascii="Wingdings" w:hAnsi="Wingdings" w:hint="default"/>
      </w:rPr>
    </w:lvl>
    <w:lvl w:ilvl="6" w:tplc="04150001">
      <w:start w:val="1"/>
      <w:numFmt w:val="bullet"/>
      <w:lvlText w:val=""/>
      <w:lvlJc w:val="left"/>
      <w:pPr>
        <w:ind w:left="5815" w:hanging="360"/>
      </w:pPr>
      <w:rPr>
        <w:rFonts w:ascii="Symbol" w:hAnsi="Symbol" w:hint="default"/>
      </w:rPr>
    </w:lvl>
    <w:lvl w:ilvl="7" w:tplc="04150003">
      <w:start w:val="1"/>
      <w:numFmt w:val="bullet"/>
      <w:lvlText w:val="o"/>
      <w:lvlJc w:val="left"/>
      <w:pPr>
        <w:ind w:left="6535" w:hanging="360"/>
      </w:pPr>
      <w:rPr>
        <w:rFonts w:ascii="Courier New" w:hAnsi="Courier New" w:cs="Courier New" w:hint="default"/>
      </w:rPr>
    </w:lvl>
    <w:lvl w:ilvl="8" w:tplc="04150005">
      <w:start w:val="1"/>
      <w:numFmt w:val="bullet"/>
      <w:lvlText w:val=""/>
      <w:lvlJc w:val="left"/>
      <w:pPr>
        <w:ind w:left="7255" w:hanging="360"/>
      </w:pPr>
      <w:rPr>
        <w:rFonts w:ascii="Wingdings" w:hAnsi="Wingdings" w:hint="default"/>
      </w:rPr>
    </w:lvl>
  </w:abstractNum>
  <w:abstractNum w:abstractNumId="24" w15:restartNumberingAfterBreak="0">
    <w:nsid w:val="71911972"/>
    <w:multiLevelType w:val="multilevel"/>
    <w:tmpl w:val="9724CF4A"/>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5" w15:restartNumberingAfterBreak="0">
    <w:nsid w:val="72200336"/>
    <w:multiLevelType w:val="hybridMultilevel"/>
    <w:tmpl w:val="99A0158E"/>
    <w:lvl w:ilvl="0" w:tplc="04150011">
      <w:start w:val="1"/>
      <w:numFmt w:val="decimal"/>
      <w:lvlText w:val="%1)"/>
      <w:lvlJc w:val="left"/>
      <w:pPr>
        <w:ind w:left="1080" w:hanging="360"/>
      </w:pPr>
    </w:lvl>
    <w:lvl w:ilvl="1" w:tplc="5698952C">
      <w:start w:val="1"/>
      <w:numFmt w:val="lowerLetter"/>
      <w:lvlText w:val="%2)"/>
      <w:lvlJc w:val="left"/>
      <w:pPr>
        <w:ind w:left="1800" w:hanging="360"/>
      </w:pPr>
    </w:lvl>
    <w:lvl w:ilvl="2" w:tplc="04150011">
      <w:start w:val="1"/>
      <w:numFmt w:val="decimal"/>
      <w:lvlText w:val="%3)"/>
      <w:lvlJc w:val="left"/>
      <w:pPr>
        <w:ind w:left="464"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7339350C"/>
    <w:multiLevelType w:val="hybridMultilevel"/>
    <w:tmpl w:val="57723C54"/>
    <w:lvl w:ilvl="0" w:tplc="AAAE8308">
      <w:start w:val="2"/>
      <w:numFmt w:val="lowerLetter"/>
      <w:lvlText w:val="%1)"/>
      <w:lvlJc w:val="left"/>
      <w:pPr>
        <w:ind w:left="757"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15:restartNumberingAfterBreak="0">
    <w:nsid w:val="77EA125A"/>
    <w:multiLevelType w:val="hybridMultilevel"/>
    <w:tmpl w:val="5BAC4DCC"/>
    <w:lvl w:ilvl="0" w:tplc="7A9C2FB2">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81B7CE1"/>
    <w:multiLevelType w:val="hybridMultilevel"/>
    <w:tmpl w:val="BB285F34"/>
    <w:numStyleLink w:val="Zaimportowanystyl24"/>
  </w:abstractNum>
  <w:abstractNum w:abstractNumId="29" w15:restartNumberingAfterBreak="0">
    <w:nsid w:val="7F6A598E"/>
    <w:multiLevelType w:val="hybridMultilevel"/>
    <w:tmpl w:val="DD28FC5C"/>
    <w:lvl w:ilvl="0" w:tplc="46467670">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13896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601790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66989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00764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039883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4491246">
    <w:abstractNumId w:val="23"/>
  </w:num>
  <w:num w:numId="7" w16cid:durableId="180238967">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609255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30152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074846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3279525">
    <w:abstractNumId w:val="15"/>
  </w:num>
  <w:num w:numId="12" w16cid:durableId="1944728192">
    <w:abstractNumId w:val="14"/>
    <w:lvlOverride w:ilvl="0">
      <w:startOverride w:val="1"/>
    </w:lvlOverride>
  </w:num>
  <w:num w:numId="13" w16cid:durableId="1502551471">
    <w:abstractNumId w:val="21"/>
  </w:num>
  <w:num w:numId="14" w16cid:durableId="1456800704">
    <w:abstractNumId w:val="26"/>
  </w:num>
  <w:num w:numId="15" w16cid:durableId="1912497577">
    <w:abstractNumId w:val="20"/>
  </w:num>
  <w:num w:numId="16" w16cid:durableId="99449306">
    <w:abstractNumId w:val="7"/>
  </w:num>
  <w:num w:numId="17" w16cid:durableId="1996451291">
    <w:abstractNumId w:val="3"/>
  </w:num>
  <w:num w:numId="18" w16cid:durableId="1976639764">
    <w:abstractNumId w:val="10"/>
  </w:num>
  <w:num w:numId="19" w16cid:durableId="14796927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8969542">
    <w:abstractNumId w:val="4"/>
  </w:num>
  <w:num w:numId="21" w16cid:durableId="1128010476">
    <w:abstractNumId w:val="11"/>
  </w:num>
  <w:num w:numId="22" w16cid:durableId="1997298613">
    <w:abstractNumId w:val="1"/>
  </w:num>
  <w:num w:numId="23" w16cid:durableId="344750684">
    <w:abstractNumId w:val="29"/>
  </w:num>
  <w:num w:numId="24" w16cid:durableId="1257321636">
    <w:abstractNumId w:val="17"/>
  </w:num>
  <w:num w:numId="25" w16cid:durableId="1442189311">
    <w:abstractNumId w:val="28"/>
    <w:lvlOverride w:ilvl="0">
      <w:lvl w:ilvl="0" w:tplc="476A12CC">
        <w:start w:val="1"/>
        <w:numFmt w:val="decimal"/>
        <w:lvlText w:val="%1)"/>
        <w:lvlJc w:val="left"/>
        <w:pPr>
          <w:ind w:left="1277" w:hanging="567"/>
        </w:pPr>
        <w:rPr>
          <w:rFonts w:hAnsi="Arial Unicode MS"/>
          <w:i w:val="0"/>
          <w:iCs/>
          <w:caps w:val="0"/>
          <w:smallCaps w:val="0"/>
          <w:strike w:val="0"/>
          <w:dstrike w:val="0"/>
          <w:color w:val="000000"/>
          <w:spacing w:val="0"/>
          <w:w w:val="100"/>
          <w:kern w:val="0"/>
          <w:position w:val="0"/>
          <w:highlight w:val="none"/>
          <w:vertAlign w:val="baseline"/>
        </w:rPr>
      </w:lvl>
    </w:lvlOverride>
  </w:num>
  <w:num w:numId="26" w16cid:durableId="610018242">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50919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816497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0964285">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9643373">
    <w:abstractNumId w:val="1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89222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07F"/>
    <w:rsid w:val="00053CE0"/>
    <w:rsid w:val="0006276C"/>
    <w:rsid w:val="00091B09"/>
    <w:rsid w:val="00092366"/>
    <w:rsid w:val="000D4D81"/>
    <w:rsid w:val="00270412"/>
    <w:rsid w:val="002957F8"/>
    <w:rsid w:val="002B41BD"/>
    <w:rsid w:val="002B6AD0"/>
    <w:rsid w:val="002F4FD9"/>
    <w:rsid w:val="00312F82"/>
    <w:rsid w:val="003767DD"/>
    <w:rsid w:val="00380B91"/>
    <w:rsid w:val="003B0904"/>
    <w:rsid w:val="00422A94"/>
    <w:rsid w:val="004407D0"/>
    <w:rsid w:val="00473DB8"/>
    <w:rsid w:val="00480E4A"/>
    <w:rsid w:val="00562046"/>
    <w:rsid w:val="00596622"/>
    <w:rsid w:val="00600E25"/>
    <w:rsid w:val="00652ECF"/>
    <w:rsid w:val="00667DC0"/>
    <w:rsid w:val="00743236"/>
    <w:rsid w:val="0075031C"/>
    <w:rsid w:val="007B733A"/>
    <w:rsid w:val="007C0405"/>
    <w:rsid w:val="00810956"/>
    <w:rsid w:val="00832942"/>
    <w:rsid w:val="0086172A"/>
    <w:rsid w:val="008816C8"/>
    <w:rsid w:val="008A5234"/>
    <w:rsid w:val="008B639A"/>
    <w:rsid w:val="008E2294"/>
    <w:rsid w:val="009A5CC8"/>
    <w:rsid w:val="009D3DDC"/>
    <w:rsid w:val="00A72CA1"/>
    <w:rsid w:val="00A801E0"/>
    <w:rsid w:val="00AD3597"/>
    <w:rsid w:val="00C21F02"/>
    <w:rsid w:val="00C90A08"/>
    <w:rsid w:val="00CA34DC"/>
    <w:rsid w:val="00CB507F"/>
    <w:rsid w:val="00D458B5"/>
    <w:rsid w:val="00DA1A1B"/>
    <w:rsid w:val="00DA7ED6"/>
    <w:rsid w:val="00DC154D"/>
    <w:rsid w:val="00DD6901"/>
    <w:rsid w:val="00EE0D97"/>
    <w:rsid w:val="00EE32BB"/>
    <w:rsid w:val="00F12C1F"/>
    <w:rsid w:val="00F1751A"/>
    <w:rsid w:val="00F35433"/>
    <w:rsid w:val="00F62FE8"/>
    <w:rsid w:val="00F715E6"/>
    <w:rsid w:val="00FE209D"/>
    <w:rsid w:val="00FE3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47998"/>
  <w15:chartTrackingRefBased/>
  <w15:docId w15:val="{4343AF83-F70F-42BD-BC39-D542FBF8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507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B507F"/>
    <w:pPr>
      <w:keepNext/>
      <w:numPr>
        <w:numId w:val="1"/>
      </w:numPr>
      <w:outlineLvl w:val="0"/>
    </w:pPr>
    <w:rPr>
      <w:b/>
      <w:sz w:val="28"/>
    </w:rPr>
  </w:style>
  <w:style w:type="paragraph" w:styleId="Nagwek2">
    <w:name w:val="heading 2"/>
    <w:basedOn w:val="Normalny"/>
    <w:next w:val="Normalny"/>
    <w:link w:val="Nagwek2Znak"/>
    <w:semiHidden/>
    <w:unhideWhenUsed/>
    <w:qFormat/>
    <w:rsid w:val="00CB507F"/>
    <w:pPr>
      <w:keepNext/>
      <w:numPr>
        <w:ilvl w:val="1"/>
        <w:numId w:val="1"/>
      </w:numPr>
      <w:jc w:val="center"/>
      <w:outlineLvl w:val="1"/>
    </w:pPr>
    <w:rPr>
      <w:b/>
      <w:sz w:val="28"/>
    </w:rPr>
  </w:style>
  <w:style w:type="paragraph" w:styleId="Nagwek3">
    <w:name w:val="heading 3"/>
    <w:basedOn w:val="Normalny"/>
    <w:next w:val="Normalny"/>
    <w:link w:val="Nagwek3Znak"/>
    <w:semiHidden/>
    <w:unhideWhenUsed/>
    <w:qFormat/>
    <w:rsid w:val="00CB507F"/>
    <w:pPr>
      <w:keepNext/>
      <w:numPr>
        <w:ilvl w:val="2"/>
        <w:numId w:val="1"/>
      </w:numPr>
      <w:jc w:val="center"/>
      <w:outlineLvl w:val="2"/>
    </w:pPr>
    <w:rPr>
      <w:sz w:val="28"/>
    </w:rPr>
  </w:style>
  <w:style w:type="paragraph" w:styleId="Nagwek4">
    <w:name w:val="heading 4"/>
    <w:basedOn w:val="Normalny"/>
    <w:next w:val="Normalny"/>
    <w:link w:val="Nagwek4Znak"/>
    <w:semiHidden/>
    <w:unhideWhenUsed/>
    <w:qFormat/>
    <w:rsid w:val="00CB507F"/>
    <w:pPr>
      <w:keepNext/>
      <w:numPr>
        <w:ilvl w:val="3"/>
        <w:numId w:val="1"/>
      </w:numPr>
      <w:outlineLvl w:val="3"/>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B507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semiHidden/>
    <w:rsid w:val="00CB507F"/>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semiHidden/>
    <w:rsid w:val="00CB507F"/>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CB507F"/>
    <w:rPr>
      <w:rFonts w:ascii="Times New Roman" w:eastAsia="Times New Roman" w:hAnsi="Times New Roman" w:cs="Times New Roman"/>
      <w:sz w:val="28"/>
      <w:szCs w:val="20"/>
      <w:lang w:eastAsia="pl-PL"/>
    </w:rPr>
  </w:style>
  <w:style w:type="paragraph" w:styleId="Tytu">
    <w:name w:val="Title"/>
    <w:basedOn w:val="Normalny"/>
    <w:link w:val="TytuZnak"/>
    <w:qFormat/>
    <w:rsid w:val="00CB507F"/>
    <w:pPr>
      <w:jc w:val="center"/>
    </w:pPr>
    <w:rPr>
      <w:b/>
      <w:sz w:val="36"/>
      <w:lang w:eastAsia="zh-CN"/>
    </w:rPr>
  </w:style>
  <w:style w:type="character" w:customStyle="1" w:styleId="TytuZnak">
    <w:name w:val="Tytuł Znak"/>
    <w:basedOn w:val="Domylnaczcionkaakapitu"/>
    <w:link w:val="Tytu"/>
    <w:rsid w:val="00CB507F"/>
    <w:rPr>
      <w:rFonts w:ascii="Times New Roman" w:eastAsia="Times New Roman" w:hAnsi="Times New Roman" w:cs="Times New Roman"/>
      <w:b/>
      <w:sz w:val="36"/>
      <w:szCs w:val="20"/>
      <w:lang w:eastAsia="zh-CN"/>
    </w:rPr>
  </w:style>
  <w:style w:type="paragraph" w:styleId="Tekstpodstawowy">
    <w:name w:val="Body Text"/>
    <w:basedOn w:val="Normalny"/>
    <w:link w:val="TekstpodstawowyZnak"/>
    <w:semiHidden/>
    <w:unhideWhenUsed/>
    <w:rsid w:val="00CB507F"/>
    <w:rPr>
      <w:sz w:val="24"/>
    </w:rPr>
  </w:style>
  <w:style w:type="character" w:customStyle="1" w:styleId="TekstpodstawowyZnak">
    <w:name w:val="Tekst podstawowy Znak"/>
    <w:basedOn w:val="Domylnaczcionkaakapitu"/>
    <w:link w:val="Tekstpodstawowy"/>
    <w:semiHidden/>
    <w:rsid w:val="00CB507F"/>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nhideWhenUsed/>
    <w:rsid w:val="00CB507F"/>
    <w:pPr>
      <w:ind w:left="420"/>
      <w:jc w:val="both"/>
    </w:pPr>
    <w:rPr>
      <w:sz w:val="24"/>
    </w:rPr>
  </w:style>
  <w:style w:type="character" w:customStyle="1" w:styleId="Tekstpodstawowywcity2Znak">
    <w:name w:val="Tekst podstawowy wcięty 2 Znak"/>
    <w:basedOn w:val="Domylnaczcionkaakapitu"/>
    <w:link w:val="Tekstpodstawowywcity2"/>
    <w:rsid w:val="00CB507F"/>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CB507F"/>
    <w:pPr>
      <w:suppressAutoHyphens/>
      <w:ind w:left="420"/>
      <w:jc w:val="both"/>
    </w:pPr>
    <w:rPr>
      <w:sz w:val="24"/>
      <w:lang w:eastAsia="zh-CN"/>
    </w:rPr>
  </w:style>
  <w:style w:type="paragraph" w:styleId="Akapitzlist">
    <w:name w:val="List Paragraph"/>
    <w:aliases w:val="CW_Lista,L1,Numerowanie,maz_wyliczenie,opis dzialania,K-P_odwolanie,A_wyliczenie,Akapit z listą51,List Paragraph"/>
    <w:basedOn w:val="Normalny"/>
    <w:link w:val="AkapitzlistZnak"/>
    <w:uiPriority w:val="34"/>
    <w:qFormat/>
    <w:rsid w:val="002B6AD0"/>
    <w:pPr>
      <w:ind w:left="720"/>
      <w:contextualSpacing/>
    </w:pPr>
  </w:style>
  <w:style w:type="paragraph" w:styleId="Tekstdymka">
    <w:name w:val="Balloon Text"/>
    <w:basedOn w:val="Normalny"/>
    <w:link w:val="TekstdymkaZnak"/>
    <w:uiPriority w:val="99"/>
    <w:semiHidden/>
    <w:unhideWhenUsed/>
    <w:rsid w:val="00F1751A"/>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751A"/>
    <w:rPr>
      <w:rFonts w:ascii="Segoe UI" w:eastAsia="Times New Roman" w:hAnsi="Segoe UI" w:cs="Segoe UI"/>
      <w:sz w:val="18"/>
      <w:szCs w:val="18"/>
      <w:lang w:eastAsia="pl-PL"/>
    </w:rPr>
  </w:style>
  <w:style w:type="paragraph" w:customStyle="1" w:styleId="Default">
    <w:name w:val="Default"/>
    <w:rsid w:val="00DA1A1B"/>
    <w:pPr>
      <w:autoSpaceDE w:val="0"/>
      <w:autoSpaceDN w:val="0"/>
      <w:adjustRightInd w:val="0"/>
      <w:spacing w:after="0" w:line="240" w:lineRule="auto"/>
    </w:pPr>
    <w:rPr>
      <w:rFonts w:ascii="Calibri" w:eastAsia="Times New Roman" w:hAnsi="Calibri" w:cs="Calibri"/>
      <w:color w:val="000000"/>
      <w:sz w:val="24"/>
      <w:szCs w:val="24"/>
      <w:lang w:eastAsia="ii-CN"/>
    </w:rPr>
  </w:style>
  <w:style w:type="paragraph" w:customStyle="1" w:styleId="Normalny1">
    <w:name w:val="Normalny1"/>
    <w:rsid w:val="003767DD"/>
    <w:pPr>
      <w:autoSpaceDN w:val="0"/>
      <w:spacing w:after="0" w:line="276" w:lineRule="auto"/>
    </w:pPr>
    <w:rPr>
      <w:rFonts w:ascii="Arial" w:eastAsia="Arial" w:hAnsi="Arial" w:cs="Arial"/>
      <w:color w:val="000000"/>
      <w:lang w:eastAsia="pl-PL"/>
    </w:rPr>
  </w:style>
  <w:style w:type="numbering" w:customStyle="1" w:styleId="Zaimportowanystyl24">
    <w:name w:val="Zaimportowany styl 24"/>
    <w:rsid w:val="00EE0D97"/>
    <w:pPr>
      <w:numPr>
        <w:numId w:val="24"/>
      </w:numPr>
    </w:pPr>
  </w:style>
  <w:style w:type="character" w:customStyle="1" w:styleId="AkapitzlistZnak">
    <w:name w:val="Akapit z listą Znak"/>
    <w:aliases w:val="CW_Lista Znak,L1 Znak,Numerowanie Znak,maz_wyliczenie Znak,opis dzialania Znak,K-P_odwolanie Znak,A_wyliczenie Znak,Akapit z listą51 Znak,List Paragraph Znak"/>
    <w:link w:val="Akapitzlist"/>
    <w:uiPriority w:val="34"/>
    <w:locked/>
    <w:rsid w:val="00EE0D9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125333">
      <w:bodyDiv w:val="1"/>
      <w:marLeft w:val="0"/>
      <w:marRight w:val="0"/>
      <w:marTop w:val="0"/>
      <w:marBottom w:val="0"/>
      <w:divBdr>
        <w:top w:val="none" w:sz="0" w:space="0" w:color="auto"/>
        <w:left w:val="none" w:sz="0" w:space="0" w:color="auto"/>
        <w:bottom w:val="none" w:sz="0" w:space="0" w:color="auto"/>
        <w:right w:val="none" w:sz="0" w:space="0" w:color="auto"/>
      </w:divBdr>
    </w:div>
    <w:div w:id="169236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E8E3F-556E-426A-A072-00ED2308B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3903</Words>
  <Characters>23420</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Agaś</dc:creator>
  <cp:keywords/>
  <dc:description/>
  <cp:lastModifiedBy>Zamówienia</cp:lastModifiedBy>
  <cp:revision>2</cp:revision>
  <cp:lastPrinted>2022-02-02T11:52:00Z</cp:lastPrinted>
  <dcterms:created xsi:type="dcterms:W3CDTF">2025-07-04T10:04:00Z</dcterms:created>
  <dcterms:modified xsi:type="dcterms:W3CDTF">2025-07-04T10:04:00Z</dcterms:modified>
</cp:coreProperties>
</file>